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12" w:rsidRDefault="00024712" w:rsidP="00024712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</w:rPr>
      </w:pPr>
      <w:bookmarkStart w:id="0" w:name="sub_1000"/>
    </w:p>
    <w:p w:rsidR="00183498" w:rsidRDefault="00183498" w:rsidP="00024712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</w:rPr>
      </w:pPr>
    </w:p>
    <w:p w:rsidR="00183498" w:rsidRDefault="00183498" w:rsidP="00024712">
      <w:pPr>
        <w:spacing w:after="200" w:line="276" w:lineRule="auto"/>
        <w:ind w:firstLine="0"/>
        <w:jc w:val="center"/>
        <w:rPr>
          <w:rFonts w:ascii="Times New Roman" w:hAnsi="Times New Roman" w:cs="Times New Roman"/>
          <w:lang w:val="en-US"/>
        </w:rPr>
      </w:pPr>
    </w:p>
    <w:p w:rsidR="00024712" w:rsidRPr="004C14FF" w:rsidRDefault="00024712" w:rsidP="00024712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24712" w:rsidRPr="0025472A" w:rsidRDefault="00024712" w:rsidP="0002471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2909" w:rsidRPr="00FD2909" w:rsidRDefault="00FD2909" w:rsidP="00FD290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2909" w:rsidRDefault="00024712" w:rsidP="00024712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2020 г. № 169</w:t>
      </w:r>
    </w:p>
    <w:p w:rsidR="00FD2909" w:rsidRDefault="00024712" w:rsidP="00024712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</w:p>
    <w:p w:rsidR="00FD2909" w:rsidRPr="00FD2909" w:rsidRDefault="00FD2909" w:rsidP="00FD29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909" w:rsidRDefault="00FD2909" w:rsidP="00FD29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0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</w:t>
      </w:r>
    </w:p>
    <w:p w:rsidR="00FD2909" w:rsidRDefault="00FD2909" w:rsidP="00FD29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09">
        <w:rPr>
          <w:rFonts w:ascii="Times New Roman" w:hAnsi="Times New Roman" w:cs="Times New Roman"/>
          <w:b/>
          <w:sz w:val="28"/>
          <w:szCs w:val="28"/>
        </w:rPr>
        <w:t>субсидий юридическим лицам на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09">
        <w:rPr>
          <w:rFonts w:ascii="Times New Roman" w:hAnsi="Times New Roman" w:cs="Times New Roman"/>
          <w:b/>
          <w:sz w:val="28"/>
          <w:szCs w:val="28"/>
        </w:rPr>
        <w:t xml:space="preserve">технологическое </w:t>
      </w:r>
    </w:p>
    <w:p w:rsidR="00FD2909" w:rsidRDefault="00FD2909" w:rsidP="00FD29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09">
        <w:rPr>
          <w:rFonts w:ascii="Times New Roman" w:hAnsi="Times New Roman" w:cs="Times New Roman"/>
          <w:b/>
          <w:sz w:val="28"/>
          <w:szCs w:val="28"/>
        </w:rPr>
        <w:t>присоединение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909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FD2909">
        <w:rPr>
          <w:rFonts w:ascii="Times New Roman" w:hAnsi="Times New Roman" w:cs="Times New Roman"/>
          <w:b/>
          <w:sz w:val="28"/>
          <w:szCs w:val="28"/>
        </w:rPr>
        <w:t xml:space="preserve"> устройств </w:t>
      </w:r>
    </w:p>
    <w:p w:rsidR="00FD2909" w:rsidRDefault="00FD2909" w:rsidP="00FD29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0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09">
        <w:rPr>
          <w:rFonts w:ascii="Times New Roman" w:hAnsi="Times New Roman" w:cs="Times New Roman"/>
          <w:b/>
          <w:sz w:val="28"/>
          <w:szCs w:val="28"/>
        </w:rPr>
        <w:t xml:space="preserve">электрическим сетям, выполняемое в рамках </w:t>
      </w:r>
    </w:p>
    <w:p w:rsidR="00FD2909" w:rsidRDefault="00FD2909" w:rsidP="00FD29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09">
        <w:rPr>
          <w:rFonts w:ascii="Times New Roman" w:hAnsi="Times New Roman" w:cs="Times New Roman"/>
          <w:b/>
          <w:sz w:val="28"/>
          <w:szCs w:val="28"/>
        </w:rPr>
        <w:t xml:space="preserve">реализации инвестиционных проектов по организации </w:t>
      </w:r>
    </w:p>
    <w:p w:rsidR="00FD2909" w:rsidRPr="00FD2909" w:rsidRDefault="00FD2909" w:rsidP="00FD29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09">
        <w:rPr>
          <w:rFonts w:ascii="Times New Roman" w:hAnsi="Times New Roman" w:cs="Times New Roman"/>
          <w:b/>
          <w:sz w:val="28"/>
          <w:szCs w:val="28"/>
        </w:rPr>
        <w:t>добычи меди, молибдена и попутных компонентов</w:t>
      </w:r>
    </w:p>
    <w:p w:rsidR="00FD2909" w:rsidRDefault="00FD2909" w:rsidP="00FD29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909" w:rsidRPr="00FD2909" w:rsidRDefault="00FD2909" w:rsidP="00FD29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909" w:rsidRPr="00FD2909" w:rsidRDefault="00FD2909" w:rsidP="00FD2909">
      <w:pPr>
        <w:tabs>
          <w:tab w:val="left" w:pos="0"/>
        </w:tabs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D290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78 Бюджетного кодекса Российской Федерации и в целях реализации мероприятий г</w:t>
      </w:r>
      <w:r w:rsidRPr="00FD2909">
        <w:rPr>
          <w:rFonts w:ascii="Times New Roman" w:hAnsi="Times New Roman" w:cs="Times New Roman"/>
          <w:sz w:val="28"/>
          <w:szCs w:val="28"/>
        </w:rPr>
        <w:t>осударственной программы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2909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FD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развитие энергетики на 2014-</w:t>
      </w:r>
      <w:r w:rsidRPr="00FD2909">
        <w:rPr>
          <w:rFonts w:ascii="Times New Roman" w:hAnsi="Times New Roman" w:cs="Times New Roman"/>
          <w:sz w:val="28"/>
          <w:szCs w:val="28"/>
        </w:rPr>
        <w:t>2025 годы», утвержденной постановлением Правительства Республики Тыва от 20 декабря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09">
        <w:rPr>
          <w:rFonts w:ascii="Times New Roman" w:hAnsi="Times New Roman" w:cs="Times New Roman"/>
          <w:sz w:val="28"/>
          <w:szCs w:val="28"/>
        </w:rPr>
        <w:t>г. № 750, Пр</w:t>
      </w:r>
      <w:r w:rsidRPr="00FD2909">
        <w:rPr>
          <w:rFonts w:ascii="Times New Roman" w:hAnsi="Times New Roman" w:cs="Times New Roman"/>
          <w:sz w:val="28"/>
          <w:szCs w:val="28"/>
        </w:rPr>
        <w:t>а</w:t>
      </w:r>
      <w:r w:rsidRPr="00FD2909">
        <w:rPr>
          <w:rFonts w:ascii="Times New Roman" w:hAnsi="Times New Roman" w:cs="Times New Roman"/>
          <w:sz w:val="28"/>
          <w:szCs w:val="28"/>
        </w:rPr>
        <w:t>вительство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2909" w:rsidRPr="00FD2909" w:rsidRDefault="00FD2909" w:rsidP="00FD2909">
      <w:pPr>
        <w:tabs>
          <w:tab w:val="left" w:pos="0"/>
        </w:tabs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D2909" w:rsidRPr="00FD2909" w:rsidRDefault="00FD2909" w:rsidP="00FD2909">
      <w:pPr>
        <w:tabs>
          <w:tab w:val="left" w:pos="0"/>
        </w:tabs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2909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субсидий юридическим лицам на технологическое присоединение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909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FD2909">
        <w:rPr>
          <w:rFonts w:ascii="Times New Roman" w:hAnsi="Times New Roman" w:cs="Times New Roman"/>
          <w:sz w:val="28"/>
          <w:szCs w:val="28"/>
        </w:rPr>
        <w:t xml:space="preserve"> устройств к эле</w:t>
      </w:r>
      <w:r w:rsidRPr="00FD2909">
        <w:rPr>
          <w:rFonts w:ascii="Times New Roman" w:hAnsi="Times New Roman" w:cs="Times New Roman"/>
          <w:sz w:val="28"/>
          <w:szCs w:val="28"/>
        </w:rPr>
        <w:t>к</w:t>
      </w:r>
      <w:r w:rsidRPr="00FD2909">
        <w:rPr>
          <w:rFonts w:ascii="Times New Roman" w:hAnsi="Times New Roman" w:cs="Times New Roman"/>
          <w:sz w:val="28"/>
          <w:szCs w:val="28"/>
        </w:rPr>
        <w:t>трическим сетям, выполняемое в рамках реализации инвестиционных проектов по организации добычи меди,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09">
        <w:rPr>
          <w:rFonts w:ascii="Times New Roman" w:hAnsi="Times New Roman" w:cs="Times New Roman"/>
          <w:sz w:val="28"/>
          <w:szCs w:val="28"/>
        </w:rPr>
        <w:t xml:space="preserve">молибдена и попутных компонентов. </w:t>
      </w:r>
    </w:p>
    <w:p w:rsidR="00FD2909" w:rsidRPr="00FD2909" w:rsidRDefault="00FD2909" w:rsidP="00FD2909">
      <w:pPr>
        <w:tabs>
          <w:tab w:val="left" w:pos="0"/>
        </w:tabs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D2909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</w:t>
      </w:r>
      <w:proofErr w:type="spellStart"/>
      <w:r w:rsidRPr="00FD2909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FD2909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FD2909" w:rsidRPr="00FD2909" w:rsidRDefault="00FD2909" w:rsidP="00FD2909">
      <w:pPr>
        <w:tabs>
          <w:tab w:val="left" w:pos="0"/>
        </w:tabs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D290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</w:t>
      </w:r>
      <w:r w:rsidRPr="00FD2909">
        <w:rPr>
          <w:rFonts w:ascii="Times New Roman" w:hAnsi="Times New Roman" w:cs="Times New Roman"/>
          <w:sz w:val="28"/>
          <w:szCs w:val="28"/>
        </w:rPr>
        <w:t>и</w:t>
      </w:r>
      <w:r w:rsidRPr="00FD2909">
        <w:rPr>
          <w:rFonts w:ascii="Times New Roman" w:hAnsi="Times New Roman" w:cs="Times New Roman"/>
          <w:sz w:val="28"/>
          <w:szCs w:val="28"/>
        </w:rPr>
        <w:t>кования.</w:t>
      </w:r>
    </w:p>
    <w:p w:rsidR="00F04AF9" w:rsidRDefault="00F04AF9" w:rsidP="00F04AF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04AF9" w:rsidRDefault="00F04AF9" w:rsidP="00F04AF9">
      <w:pPr>
        <w:tabs>
          <w:tab w:val="left" w:pos="2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4AF9">
        <w:rPr>
          <w:rFonts w:ascii="Times New Roman" w:hAnsi="Times New Roman" w:cs="Times New Roman"/>
          <w:sz w:val="28"/>
          <w:szCs w:val="28"/>
        </w:rPr>
        <w:t>ервый заместитель Председателя</w:t>
      </w:r>
    </w:p>
    <w:p w:rsidR="00F04AF9" w:rsidRPr="00F04AF9" w:rsidRDefault="00F04AF9" w:rsidP="00F04AF9">
      <w:pPr>
        <w:tabs>
          <w:tab w:val="left" w:pos="280"/>
        </w:tabs>
        <w:ind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AF9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F04AF9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Pr="00F04AF9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Pr="00F04AF9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Pr="00F04AF9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Pr="00F04AF9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Pr="00F04AF9">
        <w:rPr>
          <w:rStyle w:val="apple-converted-space"/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67AF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</w:t>
      </w:r>
      <w:r w:rsidRPr="00F04AF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F67AF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04AF9">
        <w:rPr>
          <w:rStyle w:val="apple-converted-space"/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FD2909" w:rsidRDefault="00FD2909" w:rsidP="00FD2909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  <w:sectPr w:rsidR="00FD2909" w:rsidSect="00F04A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00"/>
          <w:pgMar w:top="1134" w:right="567" w:bottom="709" w:left="1134" w:header="720" w:footer="720" w:gutter="0"/>
          <w:cols w:space="720"/>
          <w:noEndnote/>
          <w:titlePg/>
          <w:docGrid w:linePitch="326"/>
        </w:sectPr>
      </w:pPr>
    </w:p>
    <w:p w:rsidR="00FD2909" w:rsidRPr="00FD2909" w:rsidRDefault="00FD2909" w:rsidP="00F13B12">
      <w:pPr>
        <w:ind w:left="5670"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D290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lastRenderedPageBreak/>
        <w:t>Утвержден</w:t>
      </w:r>
    </w:p>
    <w:p w:rsidR="00F13B12" w:rsidRDefault="00F13B12" w:rsidP="00F13B12">
      <w:pPr>
        <w:ind w:left="5670"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</w:t>
      </w:r>
      <w:r w:rsidR="00FD2909" w:rsidRPr="00FD290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остановлением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FD2909" w:rsidRPr="00FD290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Правительства </w:t>
      </w:r>
    </w:p>
    <w:p w:rsidR="00FD2909" w:rsidRDefault="00FD2909" w:rsidP="00F13B12">
      <w:pPr>
        <w:ind w:left="5670"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D290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Республики Тыва</w:t>
      </w:r>
      <w:bookmarkEnd w:id="0"/>
    </w:p>
    <w:p w:rsidR="00FD2909" w:rsidRPr="00FD2909" w:rsidRDefault="00024712" w:rsidP="00024712">
      <w:pPr>
        <w:ind w:left="5670"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2020 г. № 169</w:t>
      </w:r>
    </w:p>
    <w:p w:rsidR="00FD2909" w:rsidRPr="00FD2909" w:rsidRDefault="00FD2909" w:rsidP="00FD290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909" w:rsidRPr="00FD2909" w:rsidRDefault="00FD2909" w:rsidP="00FD290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909" w:rsidRPr="00F13B12" w:rsidRDefault="00F13B12" w:rsidP="00FD2909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40"/>
      <w:bookmarkEnd w:id="2"/>
      <w:r w:rsidRPr="00F1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</w:p>
    <w:p w:rsidR="00F13B12" w:rsidRDefault="00FD2909" w:rsidP="00FD290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субсидий юридическим лицам на технологическое </w:t>
      </w:r>
    </w:p>
    <w:p w:rsidR="00F13B12" w:rsidRDefault="00FD2909" w:rsidP="00FD290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909">
        <w:rPr>
          <w:rFonts w:ascii="Times New Roman" w:hAnsi="Times New Roman" w:cs="Times New Roman"/>
          <w:color w:val="000000" w:themeColor="text1"/>
          <w:sz w:val="28"/>
          <w:szCs w:val="28"/>
        </w:rPr>
        <w:t>присоединение</w:t>
      </w:r>
      <w:r w:rsidR="00F1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2909">
        <w:rPr>
          <w:rFonts w:ascii="Times New Roman" w:hAnsi="Times New Roman" w:cs="Times New Roman"/>
          <w:color w:val="000000" w:themeColor="text1"/>
          <w:sz w:val="28"/>
          <w:szCs w:val="28"/>
        </w:rPr>
        <w:t>энергопринимающих</w:t>
      </w:r>
      <w:proofErr w:type="spellEnd"/>
      <w:r w:rsidRPr="00FD2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 к электрическим </w:t>
      </w:r>
    </w:p>
    <w:p w:rsidR="00F13B12" w:rsidRDefault="00FD2909" w:rsidP="00FD290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сетям, выполняемое в рамках реализации инвестиционных проектов </w:t>
      </w:r>
    </w:p>
    <w:p w:rsidR="00FD2909" w:rsidRPr="00FD2909" w:rsidRDefault="00FD2909" w:rsidP="00FD290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909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добычи меди, молибдена и попутных компонентов</w:t>
      </w:r>
    </w:p>
    <w:p w:rsidR="00FD2909" w:rsidRPr="00FD2909" w:rsidRDefault="00FD2909" w:rsidP="00FD290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909" w:rsidRPr="00FD2909" w:rsidRDefault="00F13B12" w:rsidP="00F13B12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D2909" w:rsidRPr="00FD2909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 о предоставлении субсидий</w:t>
      </w:r>
    </w:p>
    <w:p w:rsidR="00FD2909" w:rsidRPr="00FD2909" w:rsidRDefault="00FD2909" w:rsidP="00FD290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909" w:rsidRPr="00133E76" w:rsidRDefault="00F13B12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1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регламентирует цели, условия и порядок предоста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 юридическим лицам на технологическое присоединение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энергопр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нимающих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 к электрическим сетям, выполняемое в рамках реализации 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вестиционных проектов по организации добычи меди, молибдена и попутных ко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понентов на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Ак-Сугском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медно-порфировом месторождении в Республике Тыва (далее – субсидии).</w:t>
      </w:r>
    </w:p>
    <w:p w:rsidR="00FD2909" w:rsidRPr="00133E76" w:rsidRDefault="00F13B12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02"/>
      <w:bookmarkEnd w:id="3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предоставления субсидии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финансовое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затрат юрид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ческих лиц в связи с реализацией мероприятий, направленных на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технологического присоединения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энергопринимающих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 получателя су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сидии к электрическим сетям, выполняемого в рамках реализации инвестиционных проектов по организации добычи меди, молибдена и попутных компонентов на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Ак-Сугском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медно-порфировом месторождении в Республике Тыва.</w:t>
      </w:r>
    </w:p>
    <w:p w:rsidR="00FD2909" w:rsidRPr="00133E76" w:rsidRDefault="00FD2909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в рамках реализации подпрограммы «Модерниз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ция и строительство объектов топливно-энергетического комплекса Республики Т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ва» государственной программы Республики Тыва «</w:t>
      </w:r>
      <w:proofErr w:type="spellStart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3B12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тие энергетики на 2014-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2025 годы», утвержденной постановлением Правительства Республики Тыва от 20 декабря 2013 г. № 750.</w:t>
      </w:r>
    </w:p>
    <w:p w:rsidR="00FD2909" w:rsidRPr="00133E76" w:rsidRDefault="00FD2909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014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не предоставляется на финансовое обеспечение следующих работ: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008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разработка проектной документации и проведение инженерных изысканий, выполняемых для подготовки такой проектной документации;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009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приобретение земельных участков под строительство</w:t>
      </w:r>
      <w:r w:rsidR="00F13B12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сопутствующей</w:t>
      </w:r>
      <w:r w:rsidR="00F13B12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фраструктуры для </w:t>
      </w:r>
      <w:bookmarkStart w:id="8" w:name="sub_2011"/>
      <w:bookmarkEnd w:id="7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добычи меди, молибдена и попутных компонентов на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Ак-Сугском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медно-порфировом месторождении в Республике Тыва;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проведение государственной экспертизы проектной документации и резул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татов инженерных изысканий, выполняемых для подготовки такой проектной док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ментации;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012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проведение проверки достоверности определения сметной стоимости об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ектов капитального строительства, строительство (реконструкция, в том числе с элементами реставрац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ии, техническое перевооружение)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финансируется с привлечением средств республиканского бюджета;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013"/>
      <w:bookmarkEnd w:id="9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проведение аудита проектной документации в случаях, установленных з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конодательством Российской Федерации.</w:t>
      </w:r>
    </w:p>
    <w:bookmarkEnd w:id="10"/>
    <w:p w:rsidR="00FD2909" w:rsidRPr="00133E76" w:rsidRDefault="00F13B12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получателю бюдже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 доведены в установленном порядке лимиты бюджетных обязательств на предоставление субсидий на текущий финансовый год и плановый период, явл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ется Министерство топлива и энергетики Республики Тыва (далее – главный расп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рядитель).</w:t>
      </w:r>
    </w:p>
    <w:p w:rsidR="00FD2909" w:rsidRPr="00133E76" w:rsidRDefault="00F13B12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субсидий являются юридические лица (за исключением г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сударственных (муниципальных) учреждений), соответствующие следующим кр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териям (далее – получатели субсидии, заявители):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наличие у получателя субсидии лицензии на право пользования недрами (разведка и добыча меди, молибдена и попутных компонентов на территории Ре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Тыва);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наличие заявки на технологическое присоединение объектов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электросетев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</w:t>
      </w:r>
      <w:r w:rsidR="008824F0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электрическим сетям в рамках реализации инвестиционных проектов по организации добычи меди, молибдена и попутных компонентов на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Ак-Сугском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медно-порфировом месторождении</w:t>
      </w:r>
      <w:r w:rsidR="008824F0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Тыва;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реализация инвестиционных проектов по организации добычи меди, моли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дена и попутных компонентов на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Ак-Сугском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медно-порфировом месторождении в Республике Тыва;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FD2909" w:rsidRPr="00133E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участие в социально-экономическом развитии Республики Тыва.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определяется на основании конкурсного отбора на получение субсидии (далее – конкурсный отбор). </w:t>
      </w:r>
    </w:p>
    <w:p w:rsidR="00FD2909" w:rsidRPr="00133E76" w:rsidRDefault="00FD2909" w:rsidP="00133E76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909" w:rsidRPr="00133E76" w:rsidRDefault="008824F0" w:rsidP="00133E76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предоставления субсидий</w:t>
      </w:r>
    </w:p>
    <w:p w:rsidR="00FD2909" w:rsidRPr="00133E76" w:rsidRDefault="00FD2909" w:rsidP="00133E76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конкурсном отборе заявители представляют главному ра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порядителю следующие документы:</w:t>
      </w:r>
    </w:p>
    <w:p w:rsidR="00FD2909" w:rsidRPr="00133E76" w:rsidRDefault="00EE5F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24F0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заявку на участие в конкурсном отборе</w:t>
      </w:r>
      <w:r w:rsidR="008824F0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настоящему Порядку;</w:t>
      </w:r>
    </w:p>
    <w:p w:rsidR="00FD2909" w:rsidRPr="00133E76" w:rsidRDefault="00EE5F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824F0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у заявителя неи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полненной обязанности по уплате налогов, сборов, страховых взносов, пеней, штр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фов и процентов, подлежащих уплате в соответствии с законодательством Росси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 налогах и сборах;</w:t>
      </w:r>
    </w:p>
    <w:p w:rsidR="00FD2909" w:rsidRPr="00133E76" w:rsidRDefault="00EE5F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824F0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юридических лиц, содерж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FB47D3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заявителе (в случае непредставления заявителем такого документа главный распорядитель запрашивает его самостоятельно в рамках межведомстве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взаимодействия);</w:t>
      </w:r>
    </w:p>
    <w:p w:rsidR="00FD2909" w:rsidRPr="00133E76" w:rsidRDefault="00EE5F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824F0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копию лицензии на право пользования недрами (разведка и добыча меди, молибдена и попутных компонентов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на территории Республики Тыва;</w:t>
      </w:r>
    </w:p>
    <w:p w:rsidR="00FD2909" w:rsidRPr="00133E76" w:rsidRDefault="00EE5F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8824F0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</w:t>
      </w:r>
      <w:r w:rsidR="008824F0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заявки на технологическое присоединение объектов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электросетевого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 к электрическим сетям в рамках реализации инвестиц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онных проектов по организации добычи меди, молибдена и попутных компонентов на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Ак-Сугском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медно-порфировом месторождении в Республике Тыва;</w:t>
      </w:r>
    </w:p>
    <w:p w:rsidR="00FD2909" w:rsidRPr="00133E76" w:rsidRDefault="00EE5F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824F0" w:rsidRPr="00133E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FD2909" w:rsidRPr="00133E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документ, подтверждающий намерения участия</w:t>
      </w:r>
      <w:r w:rsidR="008824F0" w:rsidRPr="00133E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в социально-</w:t>
      </w:r>
      <w:r w:rsidR="00FD2909" w:rsidRPr="00133E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экономическом развитии Республики Тыва.</w:t>
      </w:r>
    </w:p>
    <w:p w:rsidR="00FD2909" w:rsidRPr="00133E76" w:rsidRDefault="00FD2909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Комплект документов представля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тся в прошитом и пронумерованном виде, скрепленный печатью и подписью заявителя.</w:t>
      </w:r>
      <w:r w:rsidR="008824F0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Первым листом в комплекте докуме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тов подшивается опись всех представляемых документов с указанием номеров стр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ниц.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Требования, которым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должн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соответствовать получатель субсидии на первое число месяца, предшествующего месяцу, в котором планируется заключение соглашения о предоставлении из республиканского бюджета Республики Тыва су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сидии (далее – соглашение):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у получателей субсидий должна отсутствовать неисполненная обязанность по уплате налогов, сборов, страховых взносов, пеней, штрафов, процентов, подл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жащих уплате в соответствии с законодательством Российской Федерации о налогах и сборах; 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у получателей субсидий должна отсутствовать просроченная задолженность по возврату в республиканский бюджет Республики Тыва субсидий, бюджетных 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вестиций, предоставленных в том числе в соответствии с иными правовыми актами, и иная просроченная задолженность перед республиканским бюджетом Республики Тыва;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получатели субсидий не должны находиться в процессе реорганизации, л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квидации, в отношении их не введена процедура банкротства, деятельность получ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теля субсидии не приостановлена в порядке, предусмотренном законодательством Российской Федерации;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получатели субсидий не должны являться иностранными юридическими лицами, а также российскими юридическими лицами, в уставном (складочном) к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стерством финансов Российской Федерации </w:t>
      </w:r>
      <w:hyperlink r:id="rId13" w:history="1">
        <w:r w:rsidR="00FD2909" w:rsidRPr="00133E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 и территорий, пр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доставляющих льготный налоговый режим налогообложения и (или) не предусма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ривающих раскрытия и предоставления информации при проведении финансовых операций (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офшорные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получатели субсидий не должны получать средства из республиканского бюджета Республики Тыва на основании иных нормативных правовых актов или муниципальных правовых актов на цел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ь, указанную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4" w:history="1">
        <w:r w:rsidR="00FD2909" w:rsidRPr="00133E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 настоящего Поря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ка.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расходов, источником финансового обеспечения которых является субсидия, осуществляется на технологическое присоединение к электрич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ским сетям, необходимы</w:t>
      </w:r>
      <w:r w:rsidR="00FB47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добычи меди, молибдена и попутных компонентов на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Ак-Сугском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медно-порфировом месторождении в Республике Тыва.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в соответствии со сводной бюджетной росп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сью республиканского бюджета Республики Тыва за счет бюджетных ассигнований и в пределах лимитов бюджетных обязательств, утвержденных в установленном п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рядке главному распорядителю на цель, указанную в </w:t>
      </w:r>
      <w:hyperlink w:anchor="P36" w:history="1">
        <w:r w:rsidR="00FD2909" w:rsidRPr="00133E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1.2 настоящего Поря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ка. 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в размере:</w:t>
      </w:r>
    </w:p>
    <w:p w:rsidR="00FD2909" w:rsidRP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2020 году 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3 000 000 000 (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три миллиарда) рублей 00 копеек;</w:t>
      </w:r>
    </w:p>
    <w:p w:rsidR="00FD2909" w:rsidRP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4 000 000 000 (четыре миллиарда)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рублей 00 копеек;</w:t>
      </w:r>
    </w:p>
    <w:p w:rsidR="00FD2909" w:rsidRP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4 000 000 000 (четыре миллиарда) рублей 00 копеек.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перечисляется на основании соглашения, заключенного между главным распорядителем и получателем субсидии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установленной Мин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стерством финансов Республики Тыва. </w:t>
      </w:r>
    </w:p>
    <w:p w:rsidR="00FD2909" w:rsidRPr="00133E76" w:rsidRDefault="00FD2909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согл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шение, являются: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согласие заявителя и лиц, являющихся поставщиками (подрядчиками, 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полнителями) по договорам (соглашениям), заключенным в целях исполнения об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 по соглашению о предоставлении субсидии,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ществ в их уставных (складочных) капиталах), на осуществление главным распор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дителем и органом государственного финансового контроля Республики Тыва пр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верок соблюдения ими условий, целей и порядка предоставления субсидий;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запрет на приобретение получателем субсидии за счет субсидий иностра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ной валюты, за исключением операций, осуществляемых в соответствии с валю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ным законодательством Российской Федерации при закупке (поставке) высокоте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деленных настоящим Порядком; 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показатели результативности предоставления субсидии и их значения, у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тановленные в соответствии с приложением № 2 к настоящему Порядку, а также у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ловие об их достижении получателем субсидии;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запрет на перечисление получателем субсидии субсидий в качестве взносов в уставные (складочные) капиталы других организаций, вкладов в имущество таких организаций, не увеличивающих их уставные (складочные) капиталы;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порядок и форма представления получателем субсидии отчетности об ос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расходов, источником финансового обеспечения которых является су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сидия;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обязанность получателя субсидии по возврату соответствующих средств в республиканский бюджет Республики Тыва в случае установления по итогам пров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рок, проведенных главным распорядителем и органом государственного финансов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го контроля Республики Тыва, факта нарушения целей, условий и порядка предо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4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субсидии, </w:t>
      </w:r>
      <w:proofErr w:type="spellStart"/>
      <w:r w:rsidR="00DF4FD2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="00DF4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результативности предоставления субсидии.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соглашения, заключается в случае внесения изменений в Правила предоставления иного межбюджетного трансферта бюджету Республики Тыва на реализацию инвестиционных проектов в сфере добычи и переработки цве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ных металлов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13 к государственной программе Российской Федер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ции «Развитие промышленности и повышение ее конкурентоспособности», утве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жденной постановлением Правительства Р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328) или в случае внесения изменений в Соглашение о предоставлении иного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межбюджетного трансферта, имеющего целевое назначение, из федерального бю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жета бюджету субъекта Российской Федерации </w:t>
      </w:r>
      <w:r w:rsidR="00EE5F76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от 22 января 2020 г.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№ 020-17-2020-001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предусмотренные в пункте 2.1 настоящего Порядка, регис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рируются главным распорядителем в день их поступления в журнале регистрации в порядке очередности поступления и в течение одного рабочего дня со дня оконч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ния срока подачи документов представляются в конкурсную комиссию для прин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решения об определении получателя субсидии и предоставления субсидии. 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документов, указанных в пункте 2.1 настоящего Порядка, осущес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вляется в течение 30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дней после опубликования объявления о проведении конкур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ного отбора на предоставление субсидии на официальном сайте главного распор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дителя в информационно-телекоммуникационной сети 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 пр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конкурсного отбора принимается правовым актом главного распорядителя. 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документов,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пункте 2.1 настоящего Порядка, осуществляется конкурсной комиссией в течение 5 рабочих дней со дня окончания </w:t>
      </w:r>
      <w:r w:rsidR="00DF4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их приема.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конкурсной комиссии утверждается распоряжением Правител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Республики Тыва. </w:t>
      </w:r>
    </w:p>
    <w:p w:rsidR="00FD2909" w:rsidRPr="00133E76" w:rsidRDefault="00FD2909" w:rsidP="00133E76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конкурсной комиссии является правомочным, если в нем приним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ют участие не менее двух третей общего числа членов конкурсной комиссии. Реш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ние принимается открытым голосованием большинством голосов членов конкур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ной комиссии, участвующих в заседании. При равном числе голосов решающим я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голос председателя 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онкурсной комиссии, а при его отсутствии 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 з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местителя председателя 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комиссии, председательствовавшего на засед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нии.</w:t>
      </w:r>
    </w:p>
    <w:p w:rsidR="00FD2909" w:rsidRPr="00133E76" w:rsidRDefault="00FD2909" w:rsidP="00133E76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конкурсной комиссии оформляется протоколом и подписывается всеми присутствующими членами конкурсной комиссии с указанием сведений о решении каждого члена комиссии.</w:t>
      </w:r>
    </w:p>
    <w:p w:rsidR="00FD2909" w:rsidRPr="00133E76" w:rsidRDefault="00FD2909" w:rsidP="00133E76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комиссии, не согласный с решением большинства, излагает в письменной форме свое особое мнение, которое прилагается к протоколу засед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FB47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комиссии.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документов,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пункте 2.1 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стоящего Порядка, конкурсная комиссия определяет получателя субсидии и прин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мает решение о предоставлении субсидии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указанном в пункте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2.5 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стоящего Порядка.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отказа в предоставлении субсидии являются:</w:t>
      </w:r>
    </w:p>
    <w:p w:rsidR="00FD2909" w:rsidRPr="00133E76" w:rsidRDefault="00EE5F76" w:rsidP="00133E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непредставление или представление не в полном объеме получателем су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сидии документов, указанных в пункт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 настоящего Порядка;</w:t>
      </w:r>
    </w:p>
    <w:p w:rsidR="00FD2909" w:rsidRPr="00133E76" w:rsidRDefault="00EE5F76" w:rsidP="00133E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недостоверность представленной получателем субсидии информации;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несоответствие получателя субсидии критериям, требованиям и условиям, установленным настоящим Порядком.</w:t>
      </w:r>
    </w:p>
    <w:p w:rsidR="00FD2909" w:rsidRPr="00133E76" w:rsidRDefault="00FD2909" w:rsidP="00133E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субсидии главный распорядитель в течение 5 дней со дня принятия соответствующего решения пис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менно уведомляет получателя субсидии о принятом решении с указанием причин отказа.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субсидии главный расп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рядитель в течение 5 дней со дня принятия соответствующего решения письменно уведомляет получателя субсидии о принятом решении и направляет ему проект 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глашения. </w:t>
      </w:r>
    </w:p>
    <w:p w:rsidR="00FD2909" w:rsidRPr="00133E76" w:rsidRDefault="00FD2909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в течение 3 дней со дня получения проекта соглашения подписывает и направляет его главному распорядителю.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субсидии осуществляется не позднее 10 рабочих дней со дня подписания соглашения получателем субсидии на счета, открытые территор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альным органом Федерального казначейства в учреждениях Центрального банка Российской Федерации для учета операций со средствами юридических лиц, не я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ляющихся участниками бюджетного процесса</w:t>
      </w:r>
      <w:r w:rsidR="00FB47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2909" w:rsidRPr="00133E76" w:rsidRDefault="00EE5F76" w:rsidP="00133E76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олномочия главного распорядителя по перечислению субсидий осуществл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ются территориальными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анами Федерального казначейства.</w:t>
      </w:r>
    </w:p>
    <w:p w:rsidR="00FD2909" w:rsidRPr="00133E76" w:rsidRDefault="00EE5F76" w:rsidP="00133E76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перации по зачислению и списанию средств на счетах, предусмотренных 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стоящим пунктом, осуществляются в порядке, установленном Федеральным казн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чейством, и отражаются на лицевых счетах, предназначенных для учета операций со средствами юридических лиц, не являющихся участниками бюджетного процесса, открываемых юридическим лицам в порядке, установленном Федеральным казн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чейст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вом.</w:t>
      </w:r>
    </w:p>
    <w:p w:rsidR="00FD2909" w:rsidRPr="00133E76" w:rsidRDefault="00EE5F76" w:rsidP="00133E76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перации по списанию средств, отраженных на указанных лицевых счетах,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тся после проведения территориальным органом Федерального казн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чейства санкционирования расходов юридических лиц, источником финансового обеспечения которых являются субсидии, в порядке, установленном Министерством финансов Республики Тыва. </w:t>
      </w:r>
    </w:p>
    <w:p w:rsidR="00FD2909" w:rsidRPr="00133E76" w:rsidRDefault="008824F0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05"/>
      <w:bookmarkEnd w:id="4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ежегодно до 10 апреля обращается к главному ра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порядителю с заявлением о потребности в субсидии и продолжении ее перечисл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ния. </w:t>
      </w:r>
    </w:p>
    <w:p w:rsidR="00FD2909" w:rsidRPr="00133E76" w:rsidRDefault="00133E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по согласованию с конкурсной комиссией еж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годно до 25 апреля принимает решение о продолжении перечисления субсидии или об отказе в перечислении субсидий.</w:t>
      </w:r>
    </w:p>
    <w:p w:rsidR="00FD2909" w:rsidRPr="00133E76" w:rsidRDefault="00FD2909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 в предоставлении субсидии являются: 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непредставление или несвоевременное представление получателем субс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дии отчетности в соответствии с пунктом 3.1 настоящего Порядка; 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результативности предоставления субсидий, у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тановленных в приложении № 2 к настоящему Порядку и соглашении; 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нарушение получателем субсидии цели, условий и порядка предоставления субсидии, подтвержденное результатами проверки главного распорядителя или 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гана финансового контроля Республики Тыва; </w:t>
      </w:r>
    </w:p>
    <w:p w:rsidR="00FD2909" w:rsidRPr="00133E76" w:rsidRDefault="00EE5F76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изменение Правил предоставления иного межбюджетного трансферта бю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жету Республики Тыва на реализацию инвестиционных проектов в сфере добычи и переработки цветных металлов (приложение № 13 к государственной программе Российской Федерации «Развитие промышленности и повышение ее конкурент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способности», утвержденной постановлением Правительства Р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едер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328), препятствующих предоставлению субсидии. </w:t>
      </w:r>
    </w:p>
    <w:p w:rsidR="00FD2909" w:rsidRPr="00133E76" w:rsidRDefault="00FD2909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субсидии, предоставляемой в текущем финансовой году, определяется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пункт</w:t>
      </w:r>
      <w:r w:rsidR="00EE5F7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2.5 настоящего Порядка. </w:t>
      </w:r>
    </w:p>
    <w:p w:rsidR="00FD2909" w:rsidRPr="00133E76" w:rsidRDefault="00FD2909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непоступления</w:t>
      </w:r>
      <w:proofErr w:type="spellEnd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или наличия одного из оснований отказа в предоставлении субсидии главный распорядитель принимает решение о проведении конкурсного отбора в соответствии 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Порядком. </w:t>
      </w:r>
    </w:p>
    <w:p w:rsidR="00FD2909" w:rsidRPr="00133E76" w:rsidRDefault="00FD2909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 принятом в соответствии с настоящим пунктом решении главный распор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дитель письменно уведомляет получателя субсидии в течение 5 дней со дня прин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соответствующего решения. </w:t>
      </w:r>
    </w:p>
    <w:p w:rsidR="00FD2909" w:rsidRPr="00133E76" w:rsidRDefault="00133E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2.18.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Неиспользованный в отчетном финансовом году остаток субсидии может быть использован в текущем финансовом году на те же цели при наличии решения главного распорядителя, принятого по согласованию с Министерством финансов Республики Тыва, о наличии потребности в указанных средствах, о чем получатель субсидии извещается главным распорядителем в течение </w:t>
      </w:r>
      <w:r w:rsidR="00BA143B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 со дня принятия такого решения путем направления получателю субсидии письменн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го уведомления о согласовании осуществления расходов, источником финансового обеспечения которых является остаток субсидии.</w:t>
      </w:r>
    </w:p>
    <w:p w:rsidR="00FD2909" w:rsidRPr="00133E76" w:rsidRDefault="00FD2909" w:rsidP="00133E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согласования возможности использования остатка субсидии получ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тель субсидии в течение десяти рабочих дней после окончания отчетного финанс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вого года направляет в адрес главного распорядителя соответствующее письменное обращение с обоснованием потребности в его использовании и подтверждающие документы.</w:t>
      </w:r>
    </w:p>
    <w:p w:rsidR="00FD2909" w:rsidRPr="00133E76" w:rsidRDefault="00FD2909" w:rsidP="00133E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 дней с даты получения обращения главный распоряд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тель:</w:t>
      </w:r>
    </w:p>
    <w:p w:rsidR="00FD2909" w:rsidRPr="00133E76" w:rsidRDefault="00BA143B" w:rsidP="00133E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принимает решение о наличии потребности в средствах, указанных в </w:t>
      </w:r>
      <w:hyperlink w:anchor="P131" w:history="1">
        <w:r w:rsidR="00FD2909" w:rsidRPr="00133E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и направляет его на согласование в Министерство ф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нансов Республики Тыва, которое рассматривает указанное решение в течение 15 рабочих дней;</w:t>
      </w:r>
    </w:p>
    <w:p w:rsidR="00FD2909" w:rsidRPr="00133E76" w:rsidRDefault="00BA143B" w:rsidP="00133E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принимает решение о невозможности использования остатка субсидии в т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кущем финансовом году, о чем извещает получателя субсидии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бочего дня со дня принятия указанного решения. Возврат неиспользованного оста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году.</w:t>
      </w:r>
    </w:p>
    <w:p w:rsidR="00FD2909" w:rsidRPr="00133E76" w:rsidRDefault="00FD2909" w:rsidP="00133E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главным распорядителем решения о наличии потребности в о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татках субсидии положение о возможности осуществления затрат, источником ф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нансового обеспечения которых является остаток субсидии, включается в соглаш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ние.</w:t>
      </w:r>
    </w:p>
    <w:bookmarkEnd w:id="11"/>
    <w:p w:rsidR="00FD2909" w:rsidRPr="00133E76" w:rsidRDefault="00FD2909" w:rsidP="00133E76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909" w:rsidRPr="00133E76" w:rsidRDefault="00133E76" w:rsidP="00133E76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32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отчетности</w:t>
      </w:r>
    </w:p>
    <w:p w:rsidR="00FD2909" w:rsidRPr="00133E76" w:rsidRDefault="00FD2909" w:rsidP="00133E76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909" w:rsidRPr="00133E76" w:rsidRDefault="00133E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34"/>
      <w:bookmarkStart w:id="14" w:name="sub_1036"/>
      <w:bookmarkEnd w:id="12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представляет в электронном виде и на бумажном носителе главному распорядителю:</w:t>
      </w:r>
    </w:p>
    <w:bookmarkEnd w:id="13"/>
    <w:p w:rsidR="00FD2909" w:rsidRPr="00133E76" w:rsidRDefault="00BA143B" w:rsidP="00133E7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ежеквартально до 20-го числа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месяца, следующего за отчетным, –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отчеты о показателях результативности предоставления субсидии и их значения. Порядок, форма представления отчета о достижении показателей результативности определ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ется в соглашении;</w:t>
      </w:r>
    </w:p>
    <w:p w:rsidR="00DF4FD2" w:rsidRDefault="00BA143B" w:rsidP="00BA143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ежегодно до 1 апреля года, следующего за отчетным,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отчеты о показат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лях результативности предос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субсидии и их значения </w:t>
      </w:r>
      <w:r w:rsidR="00FB47D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орм</w:t>
      </w:r>
      <w:r w:rsidR="00DF4FD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государственного статистического наблюдения</w:t>
      </w:r>
      <w:r w:rsidR="00DF4FD2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DF4FD2" w:rsidRDefault="00FD2909" w:rsidP="00BA143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«Сведения об использовании денежных средств» </w:t>
      </w:r>
      <w:r w:rsidR="00DF4F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FD2">
        <w:rPr>
          <w:rFonts w:ascii="Times New Roman" w:hAnsi="Times New Roman" w:cs="Times New Roman"/>
          <w:color w:val="000000" w:themeColor="text1"/>
          <w:sz w:val="28"/>
          <w:szCs w:val="28"/>
        </w:rPr>
        <w:t>12-Ф);</w:t>
      </w:r>
    </w:p>
    <w:p w:rsidR="00DF4FD2" w:rsidRPr="00DF4FD2" w:rsidRDefault="00DF4FD2" w:rsidP="00DF4FD2">
      <w:pPr>
        <w:rPr>
          <w:rFonts w:ascii="Times New Roman" w:hAnsi="Times New Roman" w:cs="Times New Roman"/>
          <w:sz w:val="28"/>
          <w:szCs w:val="28"/>
        </w:rPr>
      </w:pPr>
      <w:r w:rsidRPr="00DF4FD2">
        <w:rPr>
          <w:rFonts w:ascii="Times New Roman" w:hAnsi="Times New Roman" w:cs="Times New Roman"/>
          <w:sz w:val="28"/>
          <w:szCs w:val="28"/>
        </w:rPr>
        <w:t>«Сведения об инвестиционной дея</w:t>
      </w:r>
      <w:r w:rsidR="002556A7">
        <w:rPr>
          <w:rFonts w:ascii="Times New Roman" w:hAnsi="Times New Roman" w:cs="Times New Roman"/>
          <w:sz w:val="28"/>
          <w:szCs w:val="28"/>
        </w:rPr>
        <w:t>тельности» (форма № П-2 (</w:t>
      </w:r>
      <w:proofErr w:type="spellStart"/>
      <w:r w:rsidR="002556A7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DF4FD2">
        <w:rPr>
          <w:rFonts w:ascii="Times New Roman" w:hAnsi="Times New Roman" w:cs="Times New Roman"/>
          <w:sz w:val="28"/>
          <w:szCs w:val="28"/>
        </w:rPr>
        <w:t>);</w:t>
      </w:r>
    </w:p>
    <w:p w:rsidR="00DF4FD2" w:rsidRPr="00987C13" w:rsidRDefault="00DF4FD2" w:rsidP="00DF4FD2">
      <w:pPr>
        <w:rPr>
          <w:rFonts w:ascii="Times New Roman" w:hAnsi="Times New Roman" w:cs="Times New Roman"/>
          <w:sz w:val="28"/>
          <w:szCs w:val="28"/>
        </w:rPr>
      </w:pPr>
      <w:r w:rsidRPr="00DF4FD2">
        <w:rPr>
          <w:rFonts w:ascii="Times New Roman" w:hAnsi="Times New Roman" w:cs="Times New Roman"/>
          <w:sz w:val="28"/>
          <w:szCs w:val="28"/>
        </w:rPr>
        <w:t>«Сведения об инвестициях в нефинансовые активы» (форма № П-2);</w:t>
      </w:r>
    </w:p>
    <w:p w:rsidR="00DF4FD2" w:rsidRDefault="00FD2909" w:rsidP="00BA143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«Сведения о численности и заработной </w:t>
      </w:r>
      <w:r w:rsidR="00BA143B">
        <w:rPr>
          <w:rFonts w:ascii="Times New Roman" w:hAnsi="Times New Roman" w:cs="Times New Roman"/>
          <w:color w:val="000000" w:themeColor="text1"/>
          <w:sz w:val="28"/>
          <w:szCs w:val="28"/>
        </w:rPr>
        <w:t>плате работников» (форма № П-4)</w:t>
      </w:r>
      <w:r w:rsidR="00DF4F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2909" w:rsidRPr="00133E76" w:rsidRDefault="00FD2909" w:rsidP="00BA143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«Сведения о неполной занятости и движени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работников» (форма № П-4 (НЗ)</w:t>
      </w:r>
      <w:r w:rsidR="00BA1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4FD2" w:rsidRPr="00DF4FD2" w:rsidRDefault="00DF4FD2" w:rsidP="00DF4FD2">
      <w:pPr>
        <w:rPr>
          <w:rFonts w:ascii="Times New Roman" w:hAnsi="Times New Roman" w:cs="Times New Roman"/>
          <w:sz w:val="28"/>
          <w:szCs w:val="28"/>
        </w:rPr>
      </w:pPr>
      <w:r w:rsidRPr="00DF4FD2">
        <w:rPr>
          <w:rFonts w:ascii="Times New Roman" w:hAnsi="Times New Roman" w:cs="Times New Roman"/>
          <w:sz w:val="28"/>
          <w:szCs w:val="28"/>
        </w:rPr>
        <w:t xml:space="preserve">3.2. Получатель субсидии предоставляет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F4FD2">
        <w:rPr>
          <w:rFonts w:ascii="Times New Roman" w:hAnsi="Times New Roman" w:cs="Times New Roman"/>
          <w:sz w:val="28"/>
          <w:szCs w:val="28"/>
        </w:rPr>
        <w:t>лавному распорядителю бюджет</w:t>
      </w:r>
      <w:r>
        <w:rPr>
          <w:rFonts w:ascii="Times New Roman" w:hAnsi="Times New Roman" w:cs="Times New Roman"/>
          <w:sz w:val="28"/>
          <w:szCs w:val="28"/>
        </w:rPr>
        <w:t xml:space="preserve">ных средств в течение 10 </w:t>
      </w:r>
      <w:r w:rsidRPr="00DF4FD2">
        <w:rPr>
          <w:rFonts w:ascii="Times New Roman" w:hAnsi="Times New Roman" w:cs="Times New Roman"/>
          <w:sz w:val="28"/>
          <w:szCs w:val="28"/>
        </w:rPr>
        <w:t>рабочих дней с даты его получения договор о технологическом присоединении к электрическим сетям, необходимым для организации добычи м</w:t>
      </w:r>
      <w:r w:rsidRPr="00DF4FD2">
        <w:rPr>
          <w:rFonts w:ascii="Times New Roman" w:hAnsi="Times New Roman" w:cs="Times New Roman"/>
          <w:sz w:val="28"/>
          <w:szCs w:val="28"/>
        </w:rPr>
        <w:t>е</w:t>
      </w:r>
      <w:r w:rsidRPr="00DF4FD2">
        <w:rPr>
          <w:rFonts w:ascii="Times New Roman" w:hAnsi="Times New Roman" w:cs="Times New Roman"/>
          <w:sz w:val="28"/>
          <w:szCs w:val="28"/>
        </w:rPr>
        <w:t xml:space="preserve">ди, молибдена и попутных компонентов на </w:t>
      </w:r>
      <w:proofErr w:type="spellStart"/>
      <w:r w:rsidRPr="00DF4FD2">
        <w:rPr>
          <w:rFonts w:ascii="Times New Roman" w:hAnsi="Times New Roman" w:cs="Times New Roman"/>
          <w:sz w:val="28"/>
          <w:szCs w:val="28"/>
        </w:rPr>
        <w:t>Ак-Сугском</w:t>
      </w:r>
      <w:proofErr w:type="spellEnd"/>
      <w:r w:rsidRPr="00DF4FD2">
        <w:rPr>
          <w:rFonts w:ascii="Times New Roman" w:hAnsi="Times New Roman" w:cs="Times New Roman"/>
          <w:sz w:val="28"/>
          <w:szCs w:val="28"/>
        </w:rPr>
        <w:t xml:space="preserve"> медно-порфировом мест</w:t>
      </w:r>
      <w:r w:rsidRPr="00DF4FD2">
        <w:rPr>
          <w:rFonts w:ascii="Times New Roman" w:hAnsi="Times New Roman" w:cs="Times New Roman"/>
          <w:sz w:val="28"/>
          <w:szCs w:val="28"/>
        </w:rPr>
        <w:t>о</w:t>
      </w:r>
      <w:r w:rsidRPr="00DF4FD2">
        <w:rPr>
          <w:rFonts w:ascii="Times New Roman" w:hAnsi="Times New Roman" w:cs="Times New Roman"/>
          <w:sz w:val="28"/>
          <w:szCs w:val="28"/>
        </w:rPr>
        <w:t>рождении в Республике</w:t>
      </w:r>
      <w:r w:rsidR="002556A7">
        <w:rPr>
          <w:rFonts w:ascii="Times New Roman" w:hAnsi="Times New Roman" w:cs="Times New Roman"/>
          <w:sz w:val="28"/>
          <w:szCs w:val="28"/>
        </w:rPr>
        <w:t xml:space="preserve"> Тыва.</w:t>
      </w:r>
    </w:p>
    <w:p w:rsidR="00DF4FD2" w:rsidRDefault="00DF4FD2" w:rsidP="00DF4FD2">
      <w:pPr>
        <w:rPr>
          <w:rFonts w:ascii="Times New Roman" w:hAnsi="Times New Roman" w:cs="Times New Roman"/>
          <w:sz w:val="28"/>
          <w:szCs w:val="28"/>
        </w:rPr>
      </w:pPr>
      <w:r w:rsidRPr="00DF4FD2">
        <w:rPr>
          <w:rFonts w:ascii="Times New Roman" w:hAnsi="Times New Roman" w:cs="Times New Roman"/>
          <w:sz w:val="28"/>
          <w:szCs w:val="28"/>
        </w:rPr>
        <w:t xml:space="preserve">3.3. Получатель субсидии предоставляет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F4FD2">
        <w:rPr>
          <w:rFonts w:ascii="Times New Roman" w:hAnsi="Times New Roman" w:cs="Times New Roman"/>
          <w:sz w:val="28"/>
          <w:szCs w:val="28"/>
        </w:rPr>
        <w:t>лавному распорядителю бюджетных сре</w:t>
      </w:r>
      <w:r>
        <w:rPr>
          <w:rFonts w:ascii="Times New Roman" w:hAnsi="Times New Roman" w:cs="Times New Roman"/>
          <w:sz w:val="28"/>
          <w:szCs w:val="28"/>
        </w:rPr>
        <w:t xml:space="preserve">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Pr="00DF4FD2">
        <w:rPr>
          <w:rFonts w:ascii="Times New Roman" w:hAnsi="Times New Roman" w:cs="Times New Roman"/>
          <w:sz w:val="28"/>
          <w:szCs w:val="28"/>
        </w:rPr>
        <w:t>рабочих дней с даты его получения, акт о техн</w:t>
      </w:r>
      <w:r w:rsidRPr="00DF4FD2">
        <w:rPr>
          <w:rFonts w:ascii="Times New Roman" w:hAnsi="Times New Roman" w:cs="Times New Roman"/>
          <w:sz w:val="28"/>
          <w:szCs w:val="28"/>
        </w:rPr>
        <w:t>о</w:t>
      </w:r>
      <w:r w:rsidRPr="00DF4FD2">
        <w:rPr>
          <w:rFonts w:ascii="Times New Roman" w:hAnsi="Times New Roman" w:cs="Times New Roman"/>
          <w:sz w:val="28"/>
          <w:szCs w:val="28"/>
        </w:rPr>
        <w:t xml:space="preserve">логическом присоединении к электрическим сетям, необходимым для организации добычи меди, молибдена и попутных компонентов на </w:t>
      </w:r>
      <w:proofErr w:type="spellStart"/>
      <w:r w:rsidRPr="00DF4FD2">
        <w:rPr>
          <w:rFonts w:ascii="Times New Roman" w:hAnsi="Times New Roman" w:cs="Times New Roman"/>
          <w:sz w:val="28"/>
          <w:szCs w:val="28"/>
        </w:rPr>
        <w:t>Ак-Сугском</w:t>
      </w:r>
      <w:proofErr w:type="spellEnd"/>
      <w:r w:rsidRPr="00DF4FD2">
        <w:rPr>
          <w:rFonts w:ascii="Times New Roman" w:hAnsi="Times New Roman" w:cs="Times New Roman"/>
          <w:sz w:val="28"/>
          <w:szCs w:val="28"/>
        </w:rPr>
        <w:t xml:space="preserve"> медно-порфировом месторождении в Республике Тыва.</w:t>
      </w:r>
    </w:p>
    <w:p w:rsidR="00133E76" w:rsidRPr="00133E76" w:rsidRDefault="00133E76" w:rsidP="00133E76">
      <w:pPr>
        <w:adjustRightInd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909" w:rsidRPr="00133E76" w:rsidRDefault="00FD2909" w:rsidP="00133E76">
      <w:pPr>
        <w:adjustRightInd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4. Требования об осуществлении контроля за соблюдением</w:t>
      </w:r>
    </w:p>
    <w:p w:rsidR="00FD2909" w:rsidRPr="00133E76" w:rsidRDefault="00FD2909" w:rsidP="00133E76">
      <w:pPr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условий, цели и порядка предоставления субсидий</w:t>
      </w:r>
    </w:p>
    <w:p w:rsidR="00FD2909" w:rsidRPr="00133E76" w:rsidRDefault="00FD2909" w:rsidP="00133E76">
      <w:pPr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 ответственности за их нарушение</w:t>
      </w:r>
    </w:p>
    <w:p w:rsidR="00FD2909" w:rsidRPr="00133E76" w:rsidRDefault="00FD2909" w:rsidP="00133E76">
      <w:pPr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909" w:rsidRPr="00133E76" w:rsidRDefault="00133E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и орган государственного финансового контроля Республики Тыва проводят обязательную проверку соблюдения получателем субс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дии условий, цели и порядка предоставления субсидии.</w:t>
      </w:r>
    </w:p>
    <w:p w:rsidR="00FD2909" w:rsidRPr="00133E76" w:rsidRDefault="00133E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06"/>
      <w:bookmarkEnd w:id="15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рядителем и уполномоченными органами государственного финансового контроля Республики Тыва, а также в случае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субсидии показат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лей результативности, указанных в приложении № 2 к настоящему Порядку,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щения нецелевого использования субсидии,  нарушения получателем субсидии ср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ка представления отчетности, осуществляется возврат субсидии в следующем п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рядке:</w:t>
      </w:r>
    </w:p>
    <w:p w:rsidR="00FD2909" w:rsidRPr="00133E76" w:rsidRDefault="00BA143B" w:rsidP="00133E76">
      <w:pPr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возврат субсидии осуществляется на основании направленного главным распорядителем получателю субсидии письменного уведомления о подлежащей возврату сумме субсидии (далее 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уведомление). Уведомление направляется в срок не позднее 30 рабочих дней со дня установления обстоятельства, послужившего 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нованием для возврата субсидии;</w:t>
      </w:r>
    </w:p>
    <w:p w:rsidR="00FD2909" w:rsidRPr="00133E76" w:rsidRDefault="00BA143B" w:rsidP="00133E76">
      <w:pPr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в течение 30 дней со дня получения уведомления получатель субсидии осуществляет возврат субсидии в республиканский бюджет по платежным реквиз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там, указанным в уведомлении, или направляет в адрес главного распорядителя о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вет с мотивированным отказом от возврата субсидии;</w:t>
      </w:r>
    </w:p>
    <w:p w:rsidR="00FD2909" w:rsidRPr="00133E76" w:rsidRDefault="00BA143B" w:rsidP="00133E76">
      <w:pPr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отказа получателя субсидии от добровольного возврата субсидии субсидия подлежит взысканию в судебном порядке в соответствии с действующим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законодательством.</w:t>
      </w:r>
    </w:p>
    <w:p w:rsidR="00FD2909" w:rsidRPr="00133E76" w:rsidRDefault="00133E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субсидии показателей результати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на дату окончания срока использования субсидии и 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неустранения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нарушения в течение 60 рабочих дней после окончания срока использования субс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дии размер субсидии (</w:t>
      </w:r>
      <w:proofErr w:type="spellStart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), подлежащий возврату в республиканский бюджет в порядке и сроки, определенные настоящим Порядком, рассчитывается по следу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щей формуле:</w:t>
      </w:r>
    </w:p>
    <w:p w:rsidR="00FD2909" w:rsidRP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238375" cy="5429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22" cy="54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где: </w:t>
      </w:r>
    </w:p>
    <w:p w:rsidR="00FD2909" w:rsidRP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Vтр</w:t>
      </w:r>
      <w:proofErr w:type="spellEnd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субсидии, предоставленной</w:t>
      </w:r>
      <w:r w:rsidR="00133E76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субсидии;</w:t>
      </w:r>
    </w:p>
    <w:p w:rsidR="00FD2909" w:rsidRP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индекс, отражающий уровень </w:t>
      </w:r>
      <w:proofErr w:type="spellStart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i-го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 достижения результата использования субсидии. При этом суммируются только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, имеющие значение больше нуля;</w:t>
      </w:r>
    </w:p>
    <w:p w:rsidR="00FD2909" w:rsidRP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целевых показателей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использования субс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дии.</w:t>
      </w:r>
    </w:p>
    <w:p w:rsidR="00FD2909" w:rsidRP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Индекс, отражающий уровень </w:t>
      </w:r>
      <w:proofErr w:type="spellStart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i-го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 достижения р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использования субсидии, определяется по формуле:</w:t>
      </w:r>
    </w:p>
    <w:p w:rsidR="00FD2909" w:rsidRP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847725" cy="5429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86" cy="55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3B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где: </w:t>
      </w:r>
    </w:p>
    <w:p w:rsidR="00FD2909" w:rsidRP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Ti</w:t>
      </w:r>
      <w:proofErr w:type="spellEnd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 достигнутое значение i-го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 достижения результата использования субсидии на отчетную дату;</w:t>
      </w:r>
    </w:p>
    <w:p w:rsidR="00FD2909" w:rsidRPr="00133E76" w:rsidRDefault="00FD2909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плановое значение i-го</w:t>
      </w:r>
      <w:r w:rsid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 достижения результата использования субсидии, установленное соглашением.</w:t>
      </w:r>
    </w:p>
    <w:p w:rsidR="00FD2909" w:rsidRPr="00133E76" w:rsidRDefault="00133E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несет полную ответственность за достоверность представленных главному распорядителю документов и сведений.</w:t>
      </w:r>
    </w:p>
    <w:p w:rsidR="00FD2909" w:rsidRPr="00133E76" w:rsidRDefault="00133E76" w:rsidP="00133E76">
      <w:pPr>
        <w:pStyle w:val="a4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Возврат неиспользованного в отчетном финансовом году остатка субс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дии осуществляется: </w:t>
      </w:r>
    </w:p>
    <w:p w:rsidR="00FD2909" w:rsidRPr="00133E76" w:rsidRDefault="00BA143B" w:rsidP="00133E76">
      <w:pPr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в течение 10 рабочих дней со дня принятия главным распорядителем реш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о невозможности использования остатка субсидии в текущем финансовом году; </w:t>
      </w:r>
    </w:p>
    <w:p w:rsidR="00FD2909" w:rsidRDefault="00BA143B" w:rsidP="00133E76">
      <w:pPr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) в течение первых 10 рабочих дней года, следующего за отчетным годом, при отсутствии обращения получателя субсидии главному распорядителю о согл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909" w:rsidRPr="0013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совании возможности использования неиспользованного в отчетном финансовом году остатка субсидии. </w:t>
      </w:r>
    </w:p>
    <w:p w:rsidR="00BA143B" w:rsidRDefault="00BA143B" w:rsidP="00133E76">
      <w:pPr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43B" w:rsidRPr="00133E76" w:rsidRDefault="00BA143B" w:rsidP="00BA143B">
      <w:pPr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FD2909" w:rsidRDefault="00FD2909" w:rsidP="00BA143B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D2909" w:rsidRDefault="00FD2909" w:rsidP="00FD290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133E76" w:rsidRDefault="00133E76" w:rsidP="00FD2909">
      <w:pPr>
        <w:adjustRightInd/>
        <w:ind w:firstLine="540"/>
        <w:rPr>
          <w:rFonts w:ascii="Times New Roman" w:hAnsi="Times New Roman" w:cs="Times New Roman"/>
          <w:sz w:val="28"/>
          <w:szCs w:val="28"/>
        </w:rPr>
        <w:sectPr w:rsidR="00133E76" w:rsidSect="00B2433E">
          <w:pgSz w:w="11900" w:h="16800"/>
          <w:pgMar w:top="1134" w:right="567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FD2909" w:rsidRPr="00133E76" w:rsidRDefault="00FD2909" w:rsidP="00133E76">
      <w:pPr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6" w:name="sub_2000"/>
      <w:bookmarkEnd w:id="14"/>
      <w:r w:rsidRPr="00133E7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33E76" w:rsidRDefault="00FD2909" w:rsidP="00133E76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</w:t>
      </w:r>
      <w:r w:rsidR="00133E76">
        <w:rPr>
          <w:rFonts w:ascii="Times New Roman" w:hAnsi="Times New Roman" w:cs="Times New Roman"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sz w:val="28"/>
          <w:szCs w:val="28"/>
        </w:rPr>
        <w:t>на технологическое присоединение</w:t>
      </w:r>
      <w:r w:rsidR="0013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7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133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09" w:rsidRPr="00133E76" w:rsidRDefault="00FD2909" w:rsidP="00133E76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>устройств, выполняемое в рамках</w:t>
      </w:r>
    </w:p>
    <w:p w:rsidR="00133E76" w:rsidRDefault="00FD2909" w:rsidP="00133E76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 xml:space="preserve">реализации инвестиционных проектов </w:t>
      </w:r>
    </w:p>
    <w:p w:rsidR="00FD2909" w:rsidRPr="00133E76" w:rsidRDefault="00FD2909" w:rsidP="00133E76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>по организации добычи меди,</w:t>
      </w:r>
    </w:p>
    <w:p w:rsidR="00FD2909" w:rsidRPr="00133E76" w:rsidRDefault="00FD2909" w:rsidP="00133E76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>молибдена и попутных компонентов</w:t>
      </w:r>
    </w:p>
    <w:p w:rsidR="00FD2909" w:rsidRPr="00133E76" w:rsidRDefault="00FD2909" w:rsidP="00133E7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909" w:rsidRPr="00133E76" w:rsidRDefault="00FD2909" w:rsidP="00133E7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909" w:rsidRPr="00133E76" w:rsidRDefault="00FD2909" w:rsidP="00133E76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>Форма</w:t>
      </w:r>
    </w:p>
    <w:p w:rsidR="00FD2909" w:rsidRDefault="00FD2909" w:rsidP="00133E7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6867" w:rsidRPr="00133E76" w:rsidRDefault="00916867" w:rsidP="00133E7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909" w:rsidRPr="00133E76" w:rsidRDefault="00FD2909" w:rsidP="00133E76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3E76">
        <w:rPr>
          <w:rFonts w:ascii="Times New Roman" w:hAnsi="Times New Roman" w:cs="Times New Roman"/>
          <w:b/>
          <w:sz w:val="28"/>
          <w:szCs w:val="28"/>
        </w:rPr>
        <w:t>З</w:t>
      </w:r>
      <w:r w:rsidR="00133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b/>
          <w:sz w:val="28"/>
          <w:szCs w:val="28"/>
        </w:rPr>
        <w:t>А</w:t>
      </w:r>
      <w:r w:rsidR="00133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b/>
          <w:sz w:val="28"/>
          <w:szCs w:val="28"/>
        </w:rPr>
        <w:t>Я</w:t>
      </w:r>
      <w:r w:rsidR="00133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b/>
          <w:sz w:val="28"/>
          <w:szCs w:val="28"/>
        </w:rPr>
        <w:t>В</w:t>
      </w:r>
      <w:r w:rsidR="00133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b/>
          <w:sz w:val="28"/>
          <w:szCs w:val="28"/>
        </w:rPr>
        <w:t>К</w:t>
      </w:r>
      <w:r w:rsidR="00133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E76">
        <w:rPr>
          <w:rFonts w:ascii="Times New Roman" w:hAnsi="Times New Roman" w:cs="Times New Roman"/>
          <w:b/>
          <w:sz w:val="28"/>
          <w:szCs w:val="28"/>
        </w:rPr>
        <w:t>А</w:t>
      </w:r>
    </w:p>
    <w:p w:rsidR="00133E76" w:rsidRDefault="00FD2909" w:rsidP="00133E76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 xml:space="preserve">юридического лица на финансовое обеспечение затрат, </w:t>
      </w:r>
    </w:p>
    <w:p w:rsidR="00133E76" w:rsidRDefault="00FD2909" w:rsidP="00133E76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 xml:space="preserve">связанных с реализацией мероприятий, направленных на </w:t>
      </w:r>
    </w:p>
    <w:p w:rsidR="00133E76" w:rsidRDefault="00FD2909" w:rsidP="00133E76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 xml:space="preserve">осуществление технологического присоединения объектов </w:t>
      </w:r>
    </w:p>
    <w:p w:rsidR="00133E76" w:rsidRDefault="00FD2909" w:rsidP="00133E76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33E76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133E76">
        <w:rPr>
          <w:rFonts w:ascii="Times New Roman" w:hAnsi="Times New Roman" w:cs="Times New Roman"/>
          <w:sz w:val="28"/>
          <w:szCs w:val="28"/>
        </w:rPr>
        <w:t xml:space="preserve"> хозяйства, выполняемого в рамках реализации </w:t>
      </w:r>
    </w:p>
    <w:p w:rsidR="00133E76" w:rsidRDefault="00FD2909" w:rsidP="00133E76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 xml:space="preserve">инвестиционных проектов по организации добычи меди, </w:t>
      </w:r>
    </w:p>
    <w:p w:rsidR="00133E76" w:rsidRDefault="00FD2909" w:rsidP="00133E76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 xml:space="preserve">молибдена и попутных компонентов на </w:t>
      </w:r>
      <w:proofErr w:type="spellStart"/>
      <w:r w:rsidRPr="00133E76">
        <w:rPr>
          <w:rFonts w:ascii="Times New Roman" w:hAnsi="Times New Roman" w:cs="Times New Roman"/>
          <w:sz w:val="28"/>
          <w:szCs w:val="28"/>
        </w:rPr>
        <w:t>Ак-Сугском</w:t>
      </w:r>
      <w:proofErr w:type="spellEnd"/>
      <w:r w:rsidRPr="00133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09" w:rsidRDefault="00FD2909" w:rsidP="00133E76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3E76">
        <w:rPr>
          <w:rFonts w:ascii="Times New Roman" w:hAnsi="Times New Roman" w:cs="Times New Roman"/>
          <w:sz w:val="28"/>
          <w:szCs w:val="28"/>
        </w:rPr>
        <w:t>медно-порфировом месторождении в Республике Тыва</w:t>
      </w:r>
    </w:p>
    <w:p w:rsidR="00133E76" w:rsidRPr="00133E76" w:rsidRDefault="00133E76" w:rsidP="00133E76">
      <w:pPr>
        <w:widowControl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FD2909" w:rsidRPr="000F58A4" w:rsidRDefault="00FD2909" w:rsidP="00133E76">
      <w:pPr>
        <w:widowControl/>
        <w:ind w:firstLine="0"/>
        <w:jc w:val="left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>________________________________________________________________________________</w:t>
      </w:r>
      <w:r w:rsidR="00133E76">
        <w:rPr>
          <w:rFonts w:ascii="Times New Roman" w:hAnsi="Times New Roman" w:cs="Times New Roman"/>
        </w:rPr>
        <w:t>____</w:t>
      </w:r>
    </w:p>
    <w:p w:rsidR="00FD2909" w:rsidRPr="000F58A4" w:rsidRDefault="00FD2909" w:rsidP="00133E76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 xml:space="preserve">(полное </w:t>
      </w:r>
      <w:r w:rsidR="00BA143B">
        <w:rPr>
          <w:rFonts w:ascii="Times New Roman" w:hAnsi="Times New Roman" w:cs="Times New Roman"/>
        </w:rPr>
        <w:t>наименование п</w:t>
      </w:r>
      <w:r w:rsidRPr="000F58A4">
        <w:rPr>
          <w:rFonts w:ascii="Times New Roman" w:hAnsi="Times New Roman" w:cs="Times New Roman"/>
        </w:rPr>
        <w:t>олучателя)</w:t>
      </w:r>
    </w:p>
    <w:p w:rsidR="00FD2909" w:rsidRPr="000F58A4" w:rsidRDefault="00FD2909" w:rsidP="00133E76">
      <w:pPr>
        <w:widowControl/>
        <w:ind w:firstLine="0"/>
        <w:jc w:val="left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>________________________________________________________________________________</w:t>
      </w:r>
      <w:r w:rsidR="00133E76">
        <w:rPr>
          <w:rFonts w:ascii="Times New Roman" w:hAnsi="Times New Roman" w:cs="Times New Roman"/>
        </w:rPr>
        <w:t>____</w:t>
      </w:r>
    </w:p>
    <w:p w:rsidR="00FD2909" w:rsidRPr="000F58A4" w:rsidRDefault="00FD2909" w:rsidP="00133E76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>(должность и Ф.И.О. (полностью) руководителя)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133E76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Pr="000F58A4">
        <w:rPr>
          <w:rFonts w:ascii="Times New Roman" w:hAnsi="Times New Roman" w:cs="Times New Roman"/>
        </w:rPr>
        <w:t>_____________________________________________</w:t>
      </w:r>
      <w:r w:rsidR="00133E76">
        <w:rPr>
          <w:rFonts w:ascii="Times New Roman" w:hAnsi="Times New Roman" w:cs="Times New Roman"/>
        </w:rPr>
        <w:t>_________________</w:t>
      </w:r>
    </w:p>
    <w:p w:rsidR="00FD2909" w:rsidRDefault="00133E76" w:rsidP="00133E76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FD2909" w:rsidRPr="000F58A4">
        <w:rPr>
          <w:rFonts w:ascii="Times New Roman" w:hAnsi="Times New Roman" w:cs="Times New Roman"/>
        </w:rPr>
        <w:t>(адрес регистрации заявителя в соответствии с ЕГРЮЛ)</w:t>
      </w:r>
    </w:p>
    <w:p w:rsidR="00133E76" w:rsidRPr="00133E76" w:rsidRDefault="00133E76" w:rsidP="00133E76">
      <w:pPr>
        <w:widowControl/>
        <w:ind w:firstLine="0"/>
        <w:jc w:val="left"/>
        <w:outlineLvl w:val="0"/>
        <w:rPr>
          <w:rFonts w:ascii="Times New Roman" w:hAnsi="Times New Roman" w:cs="Times New Roman"/>
        </w:rPr>
      </w:pPr>
      <w:r w:rsidRPr="00133E76">
        <w:rPr>
          <w:rFonts w:ascii="Times New Roman" w:hAnsi="Times New Roman" w:cs="Times New Roman"/>
        </w:rPr>
        <w:t>________________________________________________________________________</w:t>
      </w:r>
      <w:r w:rsidR="00916867">
        <w:rPr>
          <w:rFonts w:ascii="Times New Roman" w:hAnsi="Times New Roman" w:cs="Times New Roman"/>
        </w:rPr>
        <w:t>____________</w:t>
      </w:r>
    </w:p>
    <w:p w:rsidR="00916867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sz w:val="28"/>
          <w:szCs w:val="28"/>
        </w:rPr>
        <w:t xml:space="preserve">Фактический адрес осуществления деятельности: </w:t>
      </w:r>
      <w:r w:rsidRPr="000F58A4">
        <w:rPr>
          <w:rFonts w:ascii="Times New Roman" w:hAnsi="Times New Roman" w:cs="Times New Roman"/>
        </w:rPr>
        <w:t>___________________________</w:t>
      </w:r>
      <w:r w:rsidR="00916867">
        <w:rPr>
          <w:rFonts w:ascii="Times New Roman" w:hAnsi="Times New Roman" w:cs="Times New Roman"/>
        </w:rPr>
        <w:t>______</w:t>
      </w:r>
    </w:p>
    <w:p w:rsidR="00916867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>_________</w:t>
      </w:r>
      <w:r w:rsidR="00916867">
        <w:rPr>
          <w:rFonts w:ascii="Times New Roman" w:hAnsi="Times New Roman" w:cs="Times New Roman"/>
        </w:rPr>
        <w:t>___________________________________________________________________________</w:t>
      </w:r>
    </w:p>
    <w:p w:rsidR="00916867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0F58A4">
        <w:rPr>
          <w:rFonts w:ascii="Times New Roman" w:hAnsi="Times New Roman" w:cs="Times New Roman"/>
        </w:rPr>
        <w:t>_____________________________________________</w:t>
      </w:r>
      <w:r w:rsidR="00916867">
        <w:rPr>
          <w:rFonts w:ascii="Times New Roman" w:hAnsi="Times New Roman" w:cs="Times New Roman"/>
        </w:rPr>
        <w:t>_____________________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>___________________________________</w:t>
      </w:r>
      <w:r w:rsidR="00916867">
        <w:rPr>
          <w:rFonts w:ascii="Times New Roman" w:hAnsi="Times New Roman" w:cs="Times New Roman"/>
        </w:rPr>
        <w:t>_________________________________________________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sz w:val="28"/>
          <w:szCs w:val="28"/>
        </w:rPr>
        <w:t>Телефоны:</w:t>
      </w:r>
      <w:r w:rsidRPr="000F58A4">
        <w:rPr>
          <w:rFonts w:ascii="Times New Roman" w:hAnsi="Times New Roman" w:cs="Times New Roman"/>
        </w:rPr>
        <w:t xml:space="preserve"> _______________________________</w:t>
      </w:r>
      <w:r w:rsidR="00916867">
        <w:rPr>
          <w:rFonts w:ascii="Times New Roman" w:hAnsi="Times New Roman" w:cs="Times New Roman"/>
        </w:rPr>
        <w:t>__________________________________________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sz w:val="28"/>
          <w:szCs w:val="28"/>
        </w:rPr>
        <w:t>Факс:</w:t>
      </w:r>
      <w:r w:rsidRPr="000F58A4">
        <w:rPr>
          <w:rFonts w:ascii="Times New Roman" w:hAnsi="Times New Roman" w:cs="Times New Roman"/>
        </w:rPr>
        <w:t xml:space="preserve"> _____________________________________</w:t>
      </w:r>
      <w:r w:rsidR="00916867">
        <w:rPr>
          <w:rFonts w:ascii="Times New Roman" w:hAnsi="Times New Roman" w:cs="Times New Roman"/>
        </w:rPr>
        <w:t>_________________________________________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0F58A4">
        <w:rPr>
          <w:rFonts w:ascii="Times New Roman" w:hAnsi="Times New Roman" w:cs="Times New Roman"/>
        </w:rPr>
        <w:t>:____________________________</w:t>
      </w:r>
      <w:r w:rsidR="00916867">
        <w:rPr>
          <w:rFonts w:ascii="Times New Roman" w:hAnsi="Times New Roman" w:cs="Times New Roman"/>
        </w:rPr>
        <w:t>_____________________________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sz w:val="28"/>
          <w:szCs w:val="28"/>
        </w:rPr>
        <w:t>Контактное лицо заявителя:</w:t>
      </w:r>
      <w:r w:rsidRPr="000F58A4">
        <w:rPr>
          <w:rFonts w:ascii="Times New Roman" w:hAnsi="Times New Roman" w:cs="Times New Roman"/>
        </w:rPr>
        <w:t>___________________________</w:t>
      </w:r>
      <w:r w:rsidR="00916867">
        <w:rPr>
          <w:rFonts w:ascii="Times New Roman" w:hAnsi="Times New Roman" w:cs="Times New Roman"/>
        </w:rPr>
        <w:t>_____________________________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sz w:val="28"/>
          <w:szCs w:val="28"/>
        </w:rPr>
        <w:t>Телефон:</w:t>
      </w:r>
      <w:r w:rsidRPr="000F58A4">
        <w:rPr>
          <w:rFonts w:ascii="Times New Roman" w:hAnsi="Times New Roman" w:cs="Times New Roman"/>
        </w:rPr>
        <w:t xml:space="preserve"> __________________________________________________________________</w:t>
      </w:r>
      <w:r w:rsidR="00916867">
        <w:rPr>
          <w:rFonts w:ascii="Times New Roman" w:hAnsi="Times New Roman" w:cs="Times New Roman"/>
        </w:rPr>
        <w:t>_________</w:t>
      </w:r>
    </w:p>
    <w:p w:rsidR="00916867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color w:val="000000" w:themeColor="text1"/>
          <w:sz w:val="28"/>
          <w:szCs w:val="28"/>
        </w:rPr>
        <w:t>Коды и наименования видов экономической деятельности по ОКВЭД</w:t>
      </w:r>
      <w:r w:rsidR="00916867" w:rsidRPr="00916867">
        <w:rPr>
          <w:color w:val="000000" w:themeColor="text1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</w:t>
      </w:r>
      <w:r w:rsidRPr="009168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6867">
        <w:rPr>
          <w:rFonts w:ascii="Times New Roman" w:hAnsi="Times New Roman" w:cs="Times New Roman"/>
          <w:color w:val="000000" w:themeColor="text1"/>
          <w:sz w:val="28"/>
          <w:szCs w:val="28"/>
        </w:rPr>
        <w:t>вии с ЕГРЮЛ:</w:t>
      </w:r>
      <w:r w:rsidRPr="000F58A4">
        <w:rPr>
          <w:rFonts w:ascii="Times New Roman" w:hAnsi="Times New Roman" w:cs="Times New Roman"/>
        </w:rPr>
        <w:t xml:space="preserve"> _________________________________________________</w:t>
      </w:r>
      <w:r w:rsidR="00916867">
        <w:rPr>
          <w:rFonts w:ascii="Times New Roman" w:hAnsi="Times New Roman" w:cs="Times New Roman"/>
        </w:rPr>
        <w:t>____________________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>_______________________________</w:t>
      </w:r>
      <w:r w:rsidR="00916867">
        <w:rPr>
          <w:rFonts w:ascii="Times New Roman" w:hAnsi="Times New Roman" w:cs="Times New Roman"/>
        </w:rPr>
        <w:t>_____________________________________________________</w:t>
      </w:r>
    </w:p>
    <w:p w:rsidR="00916867" w:rsidRDefault="00FD2909" w:rsidP="00916867">
      <w:pPr>
        <w:widowControl/>
        <w:ind w:firstLine="709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sz w:val="28"/>
          <w:szCs w:val="28"/>
        </w:rPr>
        <w:t>1. Изучив порядок предоставления субсидии, а также применяемое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>законод</w:t>
      </w:r>
      <w:r w:rsidRPr="00916867">
        <w:rPr>
          <w:rFonts w:ascii="Times New Roman" w:hAnsi="Times New Roman" w:cs="Times New Roman"/>
          <w:sz w:val="28"/>
          <w:szCs w:val="28"/>
        </w:rPr>
        <w:t>а</w:t>
      </w:r>
      <w:r w:rsidRPr="00916867">
        <w:rPr>
          <w:rFonts w:ascii="Times New Roman" w:hAnsi="Times New Roman" w:cs="Times New Roman"/>
          <w:sz w:val="28"/>
          <w:szCs w:val="28"/>
        </w:rPr>
        <w:t>тельство и нормативные правовые акты,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0F58A4">
        <w:rPr>
          <w:rFonts w:ascii="Times New Roman" w:hAnsi="Times New Roman" w:cs="Times New Roman"/>
        </w:rPr>
        <w:t>_________________________________________</w:t>
      </w:r>
      <w:r w:rsidR="00916867">
        <w:rPr>
          <w:rFonts w:ascii="Times New Roman" w:hAnsi="Times New Roman" w:cs="Times New Roman"/>
        </w:rPr>
        <w:t>___</w:t>
      </w:r>
    </w:p>
    <w:p w:rsidR="00FD2909" w:rsidRPr="000F58A4" w:rsidRDefault="00FD2909" w:rsidP="00916867">
      <w:pPr>
        <w:widowControl/>
        <w:ind w:firstLine="0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>_______________________________________</w:t>
      </w:r>
      <w:r w:rsidR="00916867">
        <w:rPr>
          <w:rFonts w:ascii="Times New Roman" w:hAnsi="Times New Roman" w:cs="Times New Roman"/>
        </w:rPr>
        <w:t>_____________________________________________</w:t>
      </w:r>
    </w:p>
    <w:p w:rsidR="00FD2909" w:rsidRDefault="00BA143B" w:rsidP="00916867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</w:t>
      </w:r>
      <w:r w:rsidR="00FD2909" w:rsidRPr="000F58A4">
        <w:rPr>
          <w:rFonts w:ascii="Times New Roman" w:hAnsi="Times New Roman" w:cs="Times New Roman"/>
        </w:rPr>
        <w:t>олучателя)</w:t>
      </w:r>
    </w:p>
    <w:p w:rsidR="00916867" w:rsidRPr="000F58A4" w:rsidRDefault="00916867" w:rsidP="00FD2909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sz w:val="28"/>
          <w:szCs w:val="28"/>
        </w:rPr>
        <w:lastRenderedPageBreak/>
        <w:t>в лице</w:t>
      </w:r>
      <w:r w:rsidRPr="000F58A4">
        <w:rPr>
          <w:rFonts w:ascii="Times New Roman" w:hAnsi="Times New Roman" w:cs="Times New Roman"/>
        </w:rPr>
        <w:t>_____________________________________________________________________________</w:t>
      </w:r>
      <w:r w:rsidR="00916867">
        <w:rPr>
          <w:rFonts w:ascii="Times New Roman" w:hAnsi="Times New Roman" w:cs="Times New Roman"/>
        </w:rPr>
        <w:t>_</w:t>
      </w:r>
    </w:p>
    <w:p w:rsidR="00FD2909" w:rsidRPr="000F58A4" w:rsidRDefault="00FD2909" w:rsidP="00916867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>(наименование должности, Ф.И.О. руководителя)</w:t>
      </w:r>
    </w:p>
    <w:p w:rsidR="00FD2909" w:rsidRPr="00916867" w:rsidRDefault="00FD2909" w:rsidP="00916867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>сообщает о согласии на рассмотрение документов на получение субсидии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>на усл</w:t>
      </w:r>
      <w:r w:rsidRPr="00916867">
        <w:rPr>
          <w:rFonts w:ascii="Times New Roman" w:hAnsi="Times New Roman" w:cs="Times New Roman"/>
          <w:sz w:val="28"/>
          <w:szCs w:val="28"/>
        </w:rPr>
        <w:t>о</w:t>
      </w:r>
      <w:r w:rsidRPr="00916867">
        <w:rPr>
          <w:rFonts w:ascii="Times New Roman" w:hAnsi="Times New Roman" w:cs="Times New Roman"/>
          <w:sz w:val="28"/>
          <w:szCs w:val="28"/>
        </w:rPr>
        <w:t xml:space="preserve">виях, установленных в Порядке предоставления субсидий юридическим лицам на осуществление технологического присоединения объектов </w:t>
      </w:r>
      <w:proofErr w:type="spellStart"/>
      <w:r w:rsidRPr="00916867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916867">
        <w:rPr>
          <w:rFonts w:ascii="Times New Roman" w:hAnsi="Times New Roman" w:cs="Times New Roman"/>
          <w:sz w:val="28"/>
          <w:szCs w:val="28"/>
        </w:rPr>
        <w:t xml:space="preserve"> хозя</w:t>
      </w:r>
      <w:r w:rsidRPr="00916867">
        <w:rPr>
          <w:rFonts w:ascii="Times New Roman" w:hAnsi="Times New Roman" w:cs="Times New Roman"/>
          <w:sz w:val="28"/>
          <w:szCs w:val="28"/>
        </w:rPr>
        <w:t>й</w:t>
      </w:r>
      <w:r w:rsidRPr="00916867">
        <w:rPr>
          <w:rFonts w:ascii="Times New Roman" w:hAnsi="Times New Roman" w:cs="Times New Roman"/>
          <w:sz w:val="28"/>
          <w:szCs w:val="28"/>
        </w:rPr>
        <w:t xml:space="preserve">ства, выполняемого в рамках реализации инвестиционных проектов по организации добычи меди, молибдена и попутных компонентов на </w:t>
      </w:r>
      <w:proofErr w:type="spellStart"/>
      <w:r w:rsidRPr="00916867">
        <w:rPr>
          <w:rFonts w:ascii="Times New Roman" w:hAnsi="Times New Roman" w:cs="Times New Roman"/>
          <w:sz w:val="28"/>
          <w:szCs w:val="28"/>
        </w:rPr>
        <w:t>Ак-Сугском</w:t>
      </w:r>
      <w:proofErr w:type="spellEnd"/>
      <w:r w:rsidRPr="00916867">
        <w:rPr>
          <w:rFonts w:ascii="Times New Roman" w:hAnsi="Times New Roman" w:cs="Times New Roman"/>
          <w:sz w:val="28"/>
          <w:szCs w:val="28"/>
        </w:rPr>
        <w:t xml:space="preserve"> медно-порфировом месторождении в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>Республике Тыва</w:t>
      </w:r>
    </w:p>
    <w:p w:rsidR="00FD2909" w:rsidRPr="00916867" w:rsidRDefault="00FD2909" w:rsidP="00916867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>2. Размер субсидии составляет</w:t>
      </w:r>
      <w:r w:rsidRPr="000F58A4">
        <w:rPr>
          <w:rFonts w:ascii="Times New Roman" w:hAnsi="Times New Roman" w:cs="Times New Roman"/>
        </w:rPr>
        <w:t xml:space="preserve"> ________________________________________</w:t>
      </w:r>
      <w:r w:rsidR="00916867">
        <w:rPr>
          <w:rFonts w:ascii="Times New Roman" w:hAnsi="Times New Roman" w:cs="Times New Roman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>рублей.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>(______________________________________________________________________________</w:t>
      </w:r>
      <w:r w:rsidR="00916867">
        <w:rPr>
          <w:rFonts w:ascii="Times New Roman" w:hAnsi="Times New Roman" w:cs="Times New Roman"/>
        </w:rPr>
        <w:t>_____</w:t>
      </w:r>
      <w:r w:rsidRPr="000F58A4">
        <w:rPr>
          <w:rFonts w:ascii="Times New Roman" w:hAnsi="Times New Roman" w:cs="Times New Roman"/>
        </w:rPr>
        <w:t>)</w:t>
      </w:r>
    </w:p>
    <w:p w:rsidR="00FD2909" w:rsidRPr="000F58A4" w:rsidRDefault="00FD2909" w:rsidP="00916867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>(указать сумму цифрами (прописью) в руб.)</w:t>
      </w:r>
    </w:p>
    <w:p w:rsidR="00FD2909" w:rsidRPr="00916867" w:rsidRDefault="00FD2909" w:rsidP="00916867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>3. К настоящей заявке прилагаются документы согласно описи на ____ стр.</w:t>
      </w:r>
    </w:p>
    <w:p w:rsidR="00FD2909" w:rsidRPr="00916867" w:rsidRDefault="00FD2909" w:rsidP="00916867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>Настоящей заявкой подтверждаю достоверность сведений, представленных в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>документах, обязуюсь нести предусмотренную законодательством Российской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>Ф</w:t>
      </w:r>
      <w:r w:rsidRPr="00916867">
        <w:rPr>
          <w:rFonts w:ascii="Times New Roman" w:hAnsi="Times New Roman" w:cs="Times New Roman"/>
          <w:sz w:val="28"/>
          <w:szCs w:val="28"/>
        </w:rPr>
        <w:t>е</w:t>
      </w:r>
      <w:r w:rsidRPr="00916867">
        <w:rPr>
          <w:rFonts w:ascii="Times New Roman" w:hAnsi="Times New Roman" w:cs="Times New Roman"/>
          <w:sz w:val="28"/>
          <w:szCs w:val="28"/>
        </w:rPr>
        <w:t>дерации ответственность за неправомерное получение бюджетных средств.</w:t>
      </w:r>
    </w:p>
    <w:p w:rsidR="00FD2909" w:rsidRPr="00916867" w:rsidRDefault="00FD2909" w:rsidP="00916867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>Даю согласие Министерству топлива и энергетики Республики Тыва на обр</w:t>
      </w:r>
      <w:r w:rsidRPr="00916867">
        <w:rPr>
          <w:rFonts w:ascii="Times New Roman" w:hAnsi="Times New Roman" w:cs="Times New Roman"/>
          <w:sz w:val="28"/>
          <w:szCs w:val="28"/>
        </w:rPr>
        <w:t>а</w:t>
      </w:r>
      <w:r w:rsidRPr="00916867">
        <w:rPr>
          <w:rFonts w:ascii="Times New Roman" w:hAnsi="Times New Roman" w:cs="Times New Roman"/>
          <w:sz w:val="28"/>
          <w:szCs w:val="28"/>
        </w:rPr>
        <w:t>ботку, распространение, использование и хранение представленных данных (в том числе персональных данных), а также иных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>данных, которые необходимы для пр</w:t>
      </w:r>
      <w:r w:rsidRPr="00916867">
        <w:rPr>
          <w:rFonts w:ascii="Times New Roman" w:hAnsi="Times New Roman" w:cs="Times New Roman"/>
          <w:sz w:val="28"/>
          <w:szCs w:val="28"/>
        </w:rPr>
        <w:t>е</w:t>
      </w:r>
      <w:r w:rsidRPr="00916867">
        <w:rPr>
          <w:rFonts w:ascii="Times New Roman" w:hAnsi="Times New Roman" w:cs="Times New Roman"/>
          <w:sz w:val="28"/>
          <w:szCs w:val="28"/>
        </w:rPr>
        <w:t>доставления субсидий, в том числе на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>получение необходимых документов из соо</w:t>
      </w:r>
      <w:r w:rsidRPr="00916867">
        <w:rPr>
          <w:rFonts w:ascii="Times New Roman" w:hAnsi="Times New Roman" w:cs="Times New Roman"/>
          <w:sz w:val="28"/>
          <w:szCs w:val="28"/>
        </w:rPr>
        <w:t>т</w:t>
      </w:r>
      <w:r w:rsidRPr="00916867">
        <w:rPr>
          <w:rFonts w:ascii="Times New Roman" w:hAnsi="Times New Roman" w:cs="Times New Roman"/>
          <w:sz w:val="28"/>
          <w:szCs w:val="28"/>
        </w:rPr>
        <w:t>ветствующих органов, требуемых для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FD2909" w:rsidRPr="00916867" w:rsidRDefault="00FD2909" w:rsidP="00916867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 w:rsidRPr="000F58A4">
        <w:rPr>
          <w:rFonts w:ascii="Times New Roman" w:hAnsi="Times New Roman" w:cs="Times New Roman"/>
        </w:rPr>
        <w:t xml:space="preserve">   </w:t>
      </w:r>
      <w:r w:rsidR="00916867">
        <w:rPr>
          <w:rFonts w:ascii="Times New Roman" w:hAnsi="Times New Roman" w:cs="Times New Roman"/>
        </w:rPr>
        <w:t xml:space="preserve">        </w:t>
      </w:r>
      <w:r w:rsidRPr="000F58A4">
        <w:rPr>
          <w:rFonts w:ascii="Times New Roman" w:hAnsi="Times New Roman" w:cs="Times New Roman"/>
        </w:rPr>
        <w:t>_________________/_______________________/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 xml:space="preserve">                   </w:t>
      </w:r>
      <w:r w:rsidR="00916867">
        <w:rPr>
          <w:rFonts w:ascii="Times New Roman" w:hAnsi="Times New Roman" w:cs="Times New Roman"/>
        </w:rPr>
        <w:t xml:space="preserve">                                  </w:t>
      </w:r>
      <w:r w:rsidRPr="000F58A4">
        <w:rPr>
          <w:rFonts w:ascii="Times New Roman" w:hAnsi="Times New Roman" w:cs="Times New Roman"/>
        </w:rPr>
        <w:t xml:space="preserve">   (подпись)             (Ф.И.О.)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916867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0F58A4">
        <w:rPr>
          <w:rFonts w:ascii="Times New Roman" w:hAnsi="Times New Roman" w:cs="Times New Roman"/>
        </w:rPr>
        <w:t xml:space="preserve"> </w:t>
      </w:r>
      <w:r w:rsidR="00916867">
        <w:rPr>
          <w:rFonts w:ascii="Times New Roman" w:hAnsi="Times New Roman" w:cs="Times New Roman"/>
        </w:rPr>
        <w:t xml:space="preserve">  </w:t>
      </w:r>
      <w:r w:rsidRPr="000F58A4">
        <w:rPr>
          <w:rFonts w:ascii="Times New Roman" w:hAnsi="Times New Roman" w:cs="Times New Roman"/>
        </w:rPr>
        <w:t>_________________/_______________________/</w:t>
      </w: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 xml:space="preserve">                 </w:t>
      </w:r>
      <w:r w:rsidR="00916867">
        <w:rPr>
          <w:rFonts w:ascii="Times New Roman" w:hAnsi="Times New Roman" w:cs="Times New Roman"/>
        </w:rPr>
        <w:t xml:space="preserve">                                  </w:t>
      </w:r>
      <w:r w:rsidRPr="000F58A4">
        <w:rPr>
          <w:rFonts w:ascii="Times New Roman" w:hAnsi="Times New Roman" w:cs="Times New Roman"/>
        </w:rPr>
        <w:t xml:space="preserve">     (подпись)             (Ф.И.О.)</w:t>
      </w:r>
    </w:p>
    <w:p w:rsidR="00FD2909" w:rsidRPr="00916867" w:rsidRDefault="00FD2909" w:rsidP="00FD2909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D2909" w:rsidRPr="00916867" w:rsidRDefault="00916867" w:rsidP="00FD2909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2909" w:rsidRPr="0091686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2909" w:rsidRPr="00916867">
        <w:rPr>
          <w:rFonts w:ascii="Times New Roman" w:hAnsi="Times New Roman" w:cs="Times New Roman"/>
          <w:sz w:val="28"/>
          <w:szCs w:val="28"/>
        </w:rPr>
        <w:t xml:space="preserve"> ___________ 20__ года</w:t>
      </w:r>
    </w:p>
    <w:p w:rsidR="00BA143B" w:rsidRDefault="00BA143B" w:rsidP="00FD2909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FD2909" w:rsidRPr="000F58A4" w:rsidRDefault="00FD2909" w:rsidP="00FD2909">
      <w:pPr>
        <w:widowControl/>
        <w:ind w:firstLine="0"/>
        <w:outlineLvl w:val="0"/>
        <w:rPr>
          <w:rFonts w:ascii="Times New Roman" w:hAnsi="Times New Roman" w:cs="Times New Roman"/>
        </w:rPr>
      </w:pPr>
      <w:r w:rsidRPr="000F58A4">
        <w:rPr>
          <w:rFonts w:ascii="Times New Roman" w:hAnsi="Times New Roman" w:cs="Times New Roman"/>
        </w:rPr>
        <w:t>М.П.</w:t>
      </w:r>
    </w:p>
    <w:p w:rsidR="00FD2909" w:rsidRPr="000F58A4" w:rsidRDefault="00FD2909" w:rsidP="00FD2909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FD2909" w:rsidRPr="000F58A4" w:rsidRDefault="00FD2909" w:rsidP="00FD2909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FD2909" w:rsidRPr="000F58A4" w:rsidRDefault="00FD2909" w:rsidP="00FD290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FD2909" w:rsidRPr="000F58A4" w:rsidRDefault="00FD2909" w:rsidP="00FD2909">
      <w:pPr>
        <w:ind w:firstLine="0"/>
        <w:rPr>
          <w:rStyle w:val="a3"/>
          <w:rFonts w:ascii="Times New Roman" w:hAnsi="Times New Roman" w:cs="Times New Roman"/>
          <w:b w:val="0"/>
          <w:bCs/>
        </w:rPr>
        <w:sectPr w:rsidR="00FD2909" w:rsidRPr="000F58A4" w:rsidSect="00B2433E">
          <w:pgSz w:w="11900" w:h="16800"/>
          <w:pgMar w:top="1134" w:right="567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FD2909" w:rsidRPr="00916867" w:rsidRDefault="00FD2909" w:rsidP="00916867">
      <w:pPr>
        <w:widowControl/>
        <w:ind w:left="907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16867" w:rsidRDefault="00FD2909" w:rsidP="00916867">
      <w:pPr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916867" w:rsidRDefault="00FD2909" w:rsidP="00916867">
      <w:pPr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</w:p>
    <w:p w:rsidR="00916867" w:rsidRDefault="00FD2909" w:rsidP="00916867">
      <w:pPr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 xml:space="preserve">технологического присоединения </w:t>
      </w:r>
    </w:p>
    <w:p w:rsidR="00916867" w:rsidRDefault="00FD2909" w:rsidP="00916867">
      <w:pPr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6867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916867">
        <w:rPr>
          <w:rFonts w:ascii="Times New Roman" w:hAnsi="Times New Roman" w:cs="Times New Roman"/>
          <w:sz w:val="28"/>
          <w:szCs w:val="28"/>
        </w:rPr>
        <w:t xml:space="preserve"> устройств,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 xml:space="preserve">выполняемого </w:t>
      </w:r>
    </w:p>
    <w:p w:rsidR="00916867" w:rsidRDefault="00FD2909" w:rsidP="00916867">
      <w:pPr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 xml:space="preserve">в рамках реализации инвестиционных </w:t>
      </w:r>
    </w:p>
    <w:p w:rsidR="00916867" w:rsidRDefault="00FD2909" w:rsidP="00916867">
      <w:pPr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>проектов по организации добычи меди,</w:t>
      </w:r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67" w:rsidRDefault="00FD2909" w:rsidP="00916867">
      <w:pPr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 xml:space="preserve">молибдена и попутных компонентов </w:t>
      </w:r>
    </w:p>
    <w:p w:rsidR="00916867" w:rsidRDefault="00FD2909" w:rsidP="00916867">
      <w:pPr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16867">
        <w:rPr>
          <w:rFonts w:ascii="Times New Roman" w:hAnsi="Times New Roman" w:cs="Times New Roman"/>
          <w:sz w:val="28"/>
          <w:szCs w:val="28"/>
        </w:rPr>
        <w:t>Ак-Сугском</w:t>
      </w:r>
      <w:proofErr w:type="spellEnd"/>
      <w:r w:rsidR="00916867">
        <w:rPr>
          <w:rFonts w:ascii="Times New Roman" w:hAnsi="Times New Roman" w:cs="Times New Roman"/>
          <w:sz w:val="28"/>
          <w:szCs w:val="28"/>
        </w:rPr>
        <w:t xml:space="preserve"> </w:t>
      </w:r>
      <w:r w:rsidRPr="00916867">
        <w:rPr>
          <w:rFonts w:ascii="Times New Roman" w:hAnsi="Times New Roman" w:cs="Times New Roman"/>
          <w:sz w:val="28"/>
          <w:szCs w:val="28"/>
        </w:rPr>
        <w:t xml:space="preserve">медно-порфировом </w:t>
      </w:r>
    </w:p>
    <w:p w:rsidR="00FD2909" w:rsidRPr="00916867" w:rsidRDefault="00FD2909" w:rsidP="00916867">
      <w:pPr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>месторождении в Республике Тыва</w:t>
      </w:r>
    </w:p>
    <w:p w:rsidR="00916867" w:rsidRDefault="00916867" w:rsidP="0091686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33E" w:rsidRDefault="00B2433E" w:rsidP="0091686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6867" w:rsidRPr="00916867" w:rsidRDefault="00916867" w:rsidP="00916867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867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</w:p>
    <w:p w:rsidR="00916867" w:rsidRDefault="00916867" w:rsidP="0091686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6867">
        <w:rPr>
          <w:rFonts w:ascii="Times New Roman" w:hAnsi="Times New Roman" w:cs="Times New Roman"/>
          <w:sz w:val="28"/>
          <w:szCs w:val="28"/>
        </w:rPr>
        <w:t>результативности предоставления субсидий</w:t>
      </w:r>
    </w:p>
    <w:p w:rsidR="00FD2909" w:rsidRPr="00916867" w:rsidRDefault="00FD2909" w:rsidP="0091686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709"/>
        <w:gridCol w:w="1701"/>
        <w:gridCol w:w="1275"/>
        <w:gridCol w:w="993"/>
        <w:gridCol w:w="1275"/>
        <w:gridCol w:w="993"/>
        <w:gridCol w:w="1134"/>
        <w:gridCol w:w="992"/>
        <w:gridCol w:w="1544"/>
      </w:tblGrid>
      <w:tr w:rsidR="00916867" w:rsidRPr="00916867" w:rsidTr="00B2433E">
        <w:trPr>
          <w:trHeight w:val="874"/>
          <w:jc w:val="center"/>
        </w:trPr>
        <w:tc>
          <w:tcPr>
            <w:tcW w:w="4263" w:type="dxa"/>
            <w:vMerge w:val="restart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Наименование</w:t>
            </w:r>
          </w:p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мероприятия (объекта капитального строительства, объекта недвижимого имущества)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Результат</w:t>
            </w:r>
          </w:p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предоставления субсидии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Единица</w:t>
            </w:r>
          </w:p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измерения по ОКЕИ</w:t>
            </w:r>
          </w:p>
        </w:tc>
        <w:tc>
          <w:tcPr>
            <w:tcW w:w="5938" w:type="dxa"/>
            <w:gridSpan w:val="5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Значения результата предоставления субсидии</w:t>
            </w:r>
          </w:p>
        </w:tc>
      </w:tr>
      <w:tr w:rsidR="00916867" w:rsidRPr="00916867" w:rsidTr="00B2433E">
        <w:trPr>
          <w:trHeight w:val="556"/>
          <w:jc w:val="center"/>
        </w:trPr>
        <w:tc>
          <w:tcPr>
            <w:tcW w:w="4263" w:type="dxa"/>
            <w:vMerge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наимен</w:t>
            </w:r>
            <w:r w:rsidRPr="00916867">
              <w:rPr>
                <w:rFonts w:ascii="Times New Roman" w:hAnsi="Times New Roman" w:cs="Times New Roman"/>
              </w:rPr>
              <w:t>о</w:t>
            </w:r>
            <w:r w:rsidRPr="00916867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текущий 2020 г.</w:t>
            </w:r>
          </w:p>
        </w:tc>
        <w:tc>
          <w:tcPr>
            <w:tcW w:w="4663" w:type="dxa"/>
            <w:gridSpan w:val="4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916867" w:rsidRPr="00916867" w:rsidTr="00B2433E">
        <w:trPr>
          <w:trHeight w:val="130"/>
          <w:jc w:val="center"/>
        </w:trPr>
        <w:tc>
          <w:tcPr>
            <w:tcW w:w="4263" w:type="dxa"/>
            <w:vMerge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4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544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2024 г.</w:t>
            </w:r>
          </w:p>
        </w:tc>
      </w:tr>
      <w:tr w:rsidR="00916867" w:rsidRPr="00916867" w:rsidTr="00B2433E">
        <w:trPr>
          <w:trHeight w:val="273"/>
          <w:jc w:val="center"/>
        </w:trPr>
        <w:tc>
          <w:tcPr>
            <w:tcW w:w="4263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8(1)</w:t>
            </w:r>
          </w:p>
        </w:tc>
        <w:tc>
          <w:tcPr>
            <w:tcW w:w="1544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8(2)</w:t>
            </w:r>
          </w:p>
        </w:tc>
      </w:tr>
      <w:tr w:rsidR="00916867" w:rsidRPr="00916867" w:rsidTr="00B2433E">
        <w:trPr>
          <w:trHeight w:val="1541"/>
          <w:jc w:val="center"/>
        </w:trPr>
        <w:tc>
          <w:tcPr>
            <w:tcW w:w="4263" w:type="dxa"/>
            <w:shd w:val="clear" w:color="auto" w:fill="FFFFFF"/>
          </w:tcPr>
          <w:p w:rsidR="00916867" w:rsidRPr="00916867" w:rsidRDefault="00BA143B" w:rsidP="00BA143B">
            <w:pPr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16867" w:rsidRPr="00916867">
              <w:rPr>
                <w:rFonts w:ascii="Times New Roman" w:hAnsi="Times New Roman" w:cs="Times New Roman"/>
              </w:rPr>
              <w:t>Осуществление технологического присоединения к электрическим сетям, необходимы</w:t>
            </w:r>
            <w:r>
              <w:rPr>
                <w:rFonts w:ascii="Times New Roman" w:hAnsi="Times New Roman" w:cs="Times New Roman"/>
              </w:rPr>
              <w:t>м</w:t>
            </w:r>
            <w:r w:rsidR="00916867" w:rsidRPr="00916867">
              <w:rPr>
                <w:rFonts w:ascii="Times New Roman" w:hAnsi="Times New Roman" w:cs="Times New Roman"/>
              </w:rPr>
              <w:t xml:space="preserve"> для организации добычи меди, молибдена и попутных компоне</w:t>
            </w:r>
            <w:r w:rsidR="00916867" w:rsidRPr="00916867">
              <w:rPr>
                <w:rFonts w:ascii="Times New Roman" w:hAnsi="Times New Roman" w:cs="Times New Roman"/>
              </w:rPr>
              <w:t>н</w:t>
            </w:r>
            <w:r w:rsidR="00916867" w:rsidRPr="00916867">
              <w:rPr>
                <w:rFonts w:ascii="Times New Roman" w:hAnsi="Times New Roman" w:cs="Times New Roman"/>
              </w:rPr>
              <w:t xml:space="preserve">тов на </w:t>
            </w:r>
            <w:proofErr w:type="spellStart"/>
            <w:r w:rsidR="00916867" w:rsidRPr="00916867">
              <w:rPr>
                <w:rFonts w:ascii="Times New Roman" w:hAnsi="Times New Roman" w:cs="Times New Roman"/>
              </w:rPr>
              <w:t>Ак-Сугском</w:t>
            </w:r>
            <w:proofErr w:type="spellEnd"/>
            <w:r w:rsidR="00916867" w:rsidRPr="00916867">
              <w:rPr>
                <w:rFonts w:ascii="Times New Roman" w:hAnsi="Times New Roman" w:cs="Times New Roman"/>
              </w:rPr>
              <w:t xml:space="preserve"> медно-порфировом месторождении в Республике</w:t>
            </w:r>
            <w:r w:rsidR="00B2433E">
              <w:rPr>
                <w:rFonts w:ascii="Times New Roman" w:hAnsi="Times New Roman" w:cs="Times New Roman"/>
              </w:rPr>
              <w:t xml:space="preserve"> </w:t>
            </w:r>
            <w:r w:rsidR="00916867" w:rsidRPr="00916867">
              <w:rPr>
                <w:rFonts w:ascii="Times New Roman" w:hAnsi="Times New Roman" w:cs="Times New Roman"/>
              </w:rPr>
              <w:t>Тыва</w:t>
            </w:r>
          </w:p>
        </w:tc>
        <w:tc>
          <w:tcPr>
            <w:tcW w:w="709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916867" w:rsidRPr="00916867" w:rsidRDefault="00B2433E" w:rsidP="00B2433E">
            <w:pPr>
              <w:ind w:left="57" w:firstLine="0"/>
              <w:jc w:val="left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дополнител</w:t>
            </w:r>
            <w:r w:rsidRPr="00916867">
              <w:rPr>
                <w:rFonts w:ascii="Times New Roman" w:hAnsi="Times New Roman" w:cs="Times New Roman"/>
              </w:rPr>
              <w:t>ь</w:t>
            </w:r>
            <w:r w:rsidRPr="00916867">
              <w:rPr>
                <w:rFonts w:ascii="Times New Roman" w:hAnsi="Times New Roman" w:cs="Times New Roman"/>
              </w:rPr>
              <w:t>ные рабочие места</w:t>
            </w:r>
          </w:p>
        </w:tc>
        <w:tc>
          <w:tcPr>
            <w:tcW w:w="1275" w:type="dxa"/>
            <w:shd w:val="clear" w:color="auto" w:fill="FFFFFF"/>
          </w:tcPr>
          <w:p w:rsidR="00916867" w:rsidRPr="00916867" w:rsidRDefault="00B2433E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3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5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44" w:type="dxa"/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700</w:t>
            </w:r>
          </w:p>
        </w:tc>
      </w:tr>
    </w:tbl>
    <w:p w:rsidR="00B2433E" w:rsidRPr="00B2433E" w:rsidRDefault="00B2433E" w:rsidP="00B2433E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2433E" w:rsidRPr="00B2433E" w:rsidRDefault="00B2433E" w:rsidP="00B2433E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2433E" w:rsidRPr="00B2433E" w:rsidRDefault="00B2433E" w:rsidP="00B2433E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2433E" w:rsidRPr="00B2433E" w:rsidRDefault="00B2433E" w:rsidP="00B2433E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709"/>
        <w:gridCol w:w="1701"/>
        <w:gridCol w:w="1275"/>
        <w:gridCol w:w="993"/>
        <w:gridCol w:w="1275"/>
        <w:gridCol w:w="993"/>
        <w:gridCol w:w="1134"/>
        <w:gridCol w:w="992"/>
        <w:gridCol w:w="1544"/>
      </w:tblGrid>
      <w:tr w:rsidR="00B2433E" w:rsidRPr="00916867" w:rsidTr="00EE5F76">
        <w:trPr>
          <w:trHeight w:val="273"/>
          <w:jc w:val="center"/>
        </w:trPr>
        <w:tc>
          <w:tcPr>
            <w:tcW w:w="4263" w:type="dxa"/>
            <w:shd w:val="clear" w:color="auto" w:fill="FFFFFF"/>
          </w:tcPr>
          <w:p w:rsidR="00B2433E" w:rsidRPr="00916867" w:rsidRDefault="00B2433E" w:rsidP="00EE5F76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B2433E" w:rsidRPr="00916867" w:rsidRDefault="00B2433E" w:rsidP="00EE5F76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2433E" w:rsidRPr="00916867" w:rsidRDefault="00B2433E" w:rsidP="00EE5F76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B2433E" w:rsidRPr="00916867" w:rsidRDefault="00B2433E" w:rsidP="00EE5F76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B2433E" w:rsidRPr="00916867" w:rsidRDefault="00B2433E" w:rsidP="00EE5F76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B2433E" w:rsidRPr="00916867" w:rsidRDefault="00B2433E" w:rsidP="00EE5F76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B2433E" w:rsidRPr="00916867" w:rsidRDefault="00B2433E" w:rsidP="00EE5F76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B2433E" w:rsidRPr="00916867" w:rsidRDefault="00B2433E" w:rsidP="00EE5F76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B2433E" w:rsidRPr="00916867" w:rsidRDefault="00B2433E" w:rsidP="00EE5F76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8(1)</w:t>
            </w:r>
          </w:p>
        </w:tc>
        <w:tc>
          <w:tcPr>
            <w:tcW w:w="1544" w:type="dxa"/>
            <w:shd w:val="clear" w:color="auto" w:fill="FFFFFF"/>
          </w:tcPr>
          <w:p w:rsidR="00B2433E" w:rsidRPr="00916867" w:rsidRDefault="00B2433E" w:rsidP="00EE5F76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8(2)</w:t>
            </w:r>
          </w:p>
        </w:tc>
      </w:tr>
      <w:tr w:rsidR="00916867" w:rsidRPr="00916867" w:rsidTr="00B2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BA143B" w:rsidP="00B2433E">
            <w:pPr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16867" w:rsidRPr="00916867">
              <w:rPr>
                <w:rFonts w:ascii="Times New Roman" w:hAnsi="Times New Roman" w:cs="Times New Roman"/>
              </w:rPr>
              <w:t>Осуществление технологического присоединения к электрическим сетям, не</w:t>
            </w:r>
            <w:r>
              <w:rPr>
                <w:rFonts w:ascii="Times New Roman" w:hAnsi="Times New Roman" w:cs="Times New Roman"/>
              </w:rPr>
              <w:t>обходимым</w:t>
            </w:r>
            <w:r w:rsidR="00916867" w:rsidRPr="00916867">
              <w:rPr>
                <w:rFonts w:ascii="Times New Roman" w:hAnsi="Times New Roman" w:cs="Times New Roman"/>
              </w:rPr>
              <w:t xml:space="preserve"> для организации добычи меди, молибдена и попутных компоне</w:t>
            </w:r>
            <w:r w:rsidR="00916867" w:rsidRPr="00916867">
              <w:rPr>
                <w:rFonts w:ascii="Times New Roman" w:hAnsi="Times New Roman" w:cs="Times New Roman"/>
              </w:rPr>
              <w:t>н</w:t>
            </w:r>
            <w:r w:rsidR="00916867" w:rsidRPr="00916867">
              <w:rPr>
                <w:rFonts w:ascii="Times New Roman" w:hAnsi="Times New Roman" w:cs="Times New Roman"/>
              </w:rPr>
              <w:t xml:space="preserve">тов на </w:t>
            </w:r>
            <w:proofErr w:type="spellStart"/>
            <w:r w:rsidR="00916867" w:rsidRPr="00916867">
              <w:rPr>
                <w:rFonts w:ascii="Times New Roman" w:hAnsi="Times New Roman" w:cs="Times New Roman"/>
              </w:rPr>
              <w:t>Ак-Сугском</w:t>
            </w:r>
            <w:proofErr w:type="spellEnd"/>
            <w:r w:rsidR="00916867" w:rsidRPr="00916867">
              <w:rPr>
                <w:rFonts w:ascii="Times New Roman" w:hAnsi="Times New Roman" w:cs="Times New Roman"/>
              </w:rPr>
              <w:t xml:space="preserve"> медно-порфировом месторождении в Республике</w:t>
            </w:r>
            <w:r w:rsidR="00B2433E">
              <w:rPr>
                <w:rFonts w:ascii="Times New Roman" w:hAnsi="Times New Roman" w:cs="Times New Roman"/>
              </w:rPr>
              <w:t xml:space="preserve"> </w:t>
            </w:r>
            <w:r w:rsidR="00916867" w:rsidRPr="00916867">
              <w:rPr>
                <w:rFonts w:ascii="Times New Roman" w:hAnsi="Times New Roman" w:cs="Times New Roman"/>
              </w:rPr>
              <w:t>Тыва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B2433E" w:rsidP="00B2433E">
            <w:pPr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6867" w:rsidRPr="00916867">
              <w:rPr>
                <w:rFonts w:ascii="Times New Roman" w:hAnsi="Times New Roman" w:cs="Times New Roman"/>
              </w:rPr>
              <w:t>бщий объем внебюджетных инвестиций в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B2433E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миллион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4922,75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11300,48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19359,68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20970,22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5242,56</w:t>
            </w:r>
          </w:p>
        </w:tc>
      </w:tr>
      <w:tr w:rsidR="00916867" w:rsidRPr="00916867" w:rsidTr="00B2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6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BA143B" w:rsidP="00BA143B">
            <w:pPr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16867" w:rsidRPr="00916867">
              <w:rPr>
                <w:rFonts w:ascii="Times New Roman" w:hAnsi="Times New Roman" w:cs="Times New Roman"/>
              </w:rPr>
              <w:t>Осуществление технологического присоединения к электрическим сетям, необходимы</w:t>
            </w:r>
            <w:r>
              <w:rPr>
                <w:rFonts w:ascii="Times New Roman" w:hAnsi="Times New Roman" w:cs="Times New Roman"/>
              </w:rPr>
              <w:t>м</w:t>
            </w:r>
            <w:r w:rsidR="00916867" w:rsidRPr="00916867">
              <w:rPr>
                <w:rFonts w:ascii="Times New Roman" w:hAnsi="Times New Roman" w:cs="Times New Roman"/>
              </w:rPr>
              <w:t xml:space="preserve"> для организации добычи меди, молибдена и попутных компоне</w:t>
            </w:r>
            <w:r w:rsidR="00916867" w:rsidRPr="00916867">
              <w:rPr>
                <w:rFonts w:ascii="Times New Roman" w:hAnsi="Times New Roman" w:cs="Times New Roman"/>
              </w:rPr>
              <w:t>н</w:t>
            </w:r>
            <w:r w:rsidR="00916867" w:rsidRPr="00916867">
              <w:rPr>
                <w:rFonts w:ascii="Times New Roman" w:hAnsi="Times New Roman" w:cs="Times New Roman"/>
              </w:rPr>
              <w:t xml:space="preserve">тов на </w:t>
            </w:r>
            <w:proofErr w:type="spellStart"/>
            <w:r w:rsidR="00916867" w:rsidRPr="00916867">
              <w:rPr>
                <w:rFonts w:ascii="Times New Roman" w:hAnsi="Times New Roman" w:cs="Times New Roman"/>
              </w:rPr>
              <w:t>Ак-Сугском</w:t>
            </w:r>
            <w:proofErr w:type="spellEnd"/>
            <w:r w:rsidR="00916867" w:rsidRPr="00916867">
              <w:rPr>
                <w:rFonts w:ascii="Times New Roman" w:hAnsi="Times New Roman" w:cs="Times New Roman"/>
              </w:rPr>
              <w:t xml:space="preserve"> медно-порфировом месторождении в Республике</w:t>
            </w:r>
            <w:r w:rsidR="00B2433E">
              <w:rPr>
                <w:rFonts w:ascii="Times New Roman" w:hAnsi="Times New Roman" w:cs="Times New Roman"/>
              </w:rPr>
              <w:t xml:space="preserve"> </w:t>
            </w:r>
            <w:r w:rsidR="00916867" w:rsidRPr="00916867">
              <w:rPr>
                <w:rFonts w:ascii="Times New Roman" w:hAnsi="Times New Roman" w:cs="Times New Roman"/>
              </w:rPr>
              <w:t>Тыва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B2433E" w:rsidP="00B2433E">
            <w:pPr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6867" w:rsidRPr="00916867">
              <w:rPr>
                <w:rFonts w:ascii="Times New Roman" w:hAnsi="Times New Roman" w:cs="Times New Roman"/>
              </w:rPr>
              <w:t>облюдение сроков техн</w:t>
            </w:r>
            <w:r w:rsidR="00916867" w:rsidRPr="00916867">
              <w:rPr>
                <w:rFonts w:ascii="Times New Roman" w:hAnsi="Times New Roman" w:cs="Times New Roman"/>
              </w:rPr>
              <w:t>о</w:t>
            </w:r>
            <w:r w:rsidR="00916867" w:rsidRPr="00916867">
              <w:rPr>
                <w:rFonts w:ascii="Times New Roman" w:hAnsi="Times New Roman" w:cs="Times New Roman"/>
              </w:rPr>
              <w:t>логического присоединения, выполняемого в рамках ре</w:t>
            </w:r>
            <w:r w:rsidR="00916867" w:rsidRPr="00916867">
              <w:rPr>
                <w:rFonts w:ascii="Times New Roman" w:hAnsi="Times New Roman" w:cs="Times New Roman"/>
              </w:rPr>
              <w:t>а</w:t>
            </w:r>
            <w:r w:rsidR="00916867" w:rsidRPr="00916867">
              <w:rPr>
                <w:rFonts w:ascii="Times New Roman" w:hAnsi="Times New Roman" w:cs="Times New Roman"/>
              </w:rPr>
              <w:t>лизации инв</w:t>
            </w:r>
            <w:r w:rsidR="00916867" w:rsidRPr="00916867">
              <w:rPr>
                <w:rFonts w:ascii="Times New Roman" w:hAnsi="Times New Roman" w:cs="Times New Roman"/>
              </w:rPr>
              <w:t>е</w:t>
            </w:r>
            <w:r w:rsidR="00916867" w:rsidRPr="00916867">
              <w:rPr>
                <w:rFonts w:ascii="Times New Roman" w:hAnsi="Times New Roman" w:cs="Times New Roman"/>
              </w:rPr>
              <w:t>стиционных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B2433E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</w:t>
            </w:r>
          </w:p>
        </w:tc>
      </w:tr>
      <w:tr w:rsidR="00916867" w:rsidRPr="00916867" w:rsidTr="00916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6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67" w:rsidRPr="00916867" w:rsidRDefault="00BA143B" w:rsidP="00BA143B">
            <w:pPr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916867" w:rsidRPr="00916867">
              <w:rPr>
                <w:rFonts w:ascii="Times New Roman" w:hAnsi="Times New Roman" w:cs="Times New Roman"/>
              </w:rPr>
              <w:t>Осуществление технологического присоединения к электрическим сетям, необходимы</w:t>
            </w:r>
            <w:r>
              <w:rPr>
                <w:rFonts w:ascii="Times New Roman" w:hAnsi="Times New Roman" w:cs="Times New Roman"/>
              </w:rPr>
              <w:t>м</w:t>
            </w:r>
            <w:r w:rsidR="00916867" w:rsidRPr="00916867">
              <w:rPr>
                <w:rFonts w:ascii="Times New Roman" w:hAnsi="Times New Roman" w:cs="Times New Roman"/>
              </w:rPr>
              <w:t xml:space="preserve"> для организации добычи меди, молибдена и попутных компоне</w:t>
            </w:r>
            <w:r w:rsidR="00916867" w:rsidRPr="00916867">
              <w:rPr>
                <w:rFonts w:ascii="Times New Roman" w:hAnsi="Times New Roman" w:cs="Times New Roman"/>
              </w:rPr>
              <w:t>н</w:t>
            </w:r>
            <w:r w:rsidR="00916867" w:rsidRPr="00916867">
              <w:rPr>
                <w:rFonts w:ascii="Times New Roman" w:hAnsi="Times New Roman" w:cs="Times New Roman"/>
              </w:rPr>
              <w:t xml:space="preserve">тов на </w:t>
            </w:r>
            <w:proofErr w:type="spellStart"/>
            <w:r w:rsidR="00916867" w:rsidRPr="00916867">
              <w:rPr>
                <w:rFonts w:ascii="Times New Roman" w:hAnsi="Times New Roman" w:cs="Times New Roman"/>
              </w:rPr>
              <w:t>Ак-Сугском</w:t>
            </w:r>
            <w:proofErr w:type="spellEnd"/>
            <w:r w:rsidR="00916867" w:rsidRPr="00916867">
              <w:rPr>
                <w:rFonts w:ascii="Times New Roman" w:hAnsi="Times New Roman" w:cs="Times New Roman"/>
              </w:rPr>
              <w:t xml:space="preserve"> медно-порфировом месторождении в Республике</w:t>
            </w:r>
            <w:r w:rsidR="00B2433E">
              <w:rPr>
                <w:rFonts w:ascii="Times New Roman" w:hAnsi="Times New Roman" w:cs="Times New Roman"/>
              </w:rPr>
              <w:t xml:space="preserve"> </w:t>
            </w:r>
            <w:r w:rsidR="00916867" w:rsidRPr="00916867">
              <w:rPr>
                <w:rFonts w:ascii="Times New Roman" w:hAnsi="Times New Roman" w:cs="Times New Roman"/>
              </w:rPr>
              <w:t>Тыва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67" w:rsidRPr="00916867" w:rsidRDefault="00B2433E" w:rsidP="00B2433E">
            <w:pPr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16867" w:rsidRPr="00916867">
              <w:rPr>
                <w:rFonts w:ascii="Times New Roman" w:hAnsi="Times New Roman" w:cs="Times New Roman"/>
              </w:rPr>
              <w:t xml:space="preserve">аксимальная мощность </w:t>
            </w:r>
            <w:proofErr w:type="spellStart"/>
            <w:r w:rsidR="00916867" w:rsidRPr="00916867">
              <w:rPr>
                <w:rFonts w:ascii="Times New Roman" w:hAnsi="Times New Roman" w:cs="Times New Roman"/>
              </w:rPr>
              <w:t>энергоприн</w:t>
            </w:r>
            <w:r w:rsidR="00916867" w:rsidRPr="00916867">
              <w:rPr>
                <w:rFonts w:ascii="Times New Roman" w:hAnsi="Times New Roman" w:cs="Times New Roman"/>
              </w:rPr>
              <w:t>и</w:t>
            </w:r>
            <w:r w:rsidR="00916867" w:rsidRPr="00916867">
              <w:rPr>
                <w:rFonts w:ascii="Times New Roman" w:hAnsi="Times New Roman" w:cs="Times New Roman"/>
              </w:rPr>
              <w:t>мающих</w:t>
            </w:r>
            <w:proofErr w:type="spellEnd"/>
            <w:r w:rsidR="00916867" w:rsidRPr="00916867">
              <w:rPr>
                <w:rFonts w:ascii="Times New Roman" w:hAnsi="Times New Roman" w:cs="Times New Roman"/>
              </w:rPr>
              <w:t xml:space="preserve"> ус</w:t>
            </w:r>
            <w:r w:rsidR="00916867" w:rsidRPr="00916867">
              <w:rPr>
                <w:rFonts w:ascii="Times New Roman" w:hAnsi="Times New Roman" w:cs="Times New Roman"/>
              </w:rPr>
              <w:t>т</w:t>
            </w:r>
            <w:r w:rsidR="00916867" w:rsidRPr="00916867">
              <w:rPr>
                <w:rFonts w:ascii="Times New Roman" w:hAnsi="Times New Roman" w:cs="Times New Roman"/>
              </w:rPr>
              <w:t>ройств юрид</w:t>
            </w:r>
            <w:r w:rsidR="00916867" w:rsidRPr="00916867">
              <w:rPr>
                <w:rFonts w:ascii="Times New Roman" w:hAnsi="Times New Roman" w:cs="Times New Roman"/>
              </w:rPr>
              <w:t>и</w:t>
            </w:r>
            <w:r w:rsidR="00916867" w:rsidRPr="00916867">
              <w:rPr>
                <w:rFonts w:ascii="Times New Roman" w:hAnsi="Times New Roman" w:cs="Times New Roman"/>
              </w:rPr>
              <w:t>ческого лица, в отношении к</w:t>
            </w:r>
            <w:r w:rsidR="00916867" w:rsidRPr="00916867">
              <w:rPr>
                <w:rFonts w:ascii="Times New Roman" w:hAnsi="Times New Roman" w:cs="Times New Roman"/>
              </w:rPr>
              <w:t>о</w:t>
            </w:r>
            <w:r w:rsidR="00916867" w:rsidRPr="00916867">
              <w:rPr>
                <w:rFonts w:ascii="Times New Roman" w:hAnsi="Times New Roman" w:cs="Times New Roman"/>
              </w:rPr>
              <w:t>торых осущ</w:t>
            </w:r>
            <w:r w:rsidR="00916867" w:rsidRPr="00916867">
              <w:rPr>
                <w:rFonts w:ascii="Times New Roman" w:hAnsi="Times New Roman" w:cs="Times New Roman"/>
              </w:rPr>
              <w:t>е</w:t>
            </w:r>
            <w:r w:rsidR="00916867" w:rsidRPr="00916867">
              <w:rPr>
                <w:rFonts w:ascii="Times New Roman" w:hAnsi="Times New Roman" w:cs="Times New Roman"/>
              </w:rPr>
              <w:t>ствлено техн</w:t>
            </w:r>
            <w:r w:rsidR="00916867" w:rsidRPr="00916867">
              <w:rPr>
                <w:rFonts w:ascii="Times New Roman" w:hAnsi="Times New Roman" w:cs="Times New Roman"/>
              </w:rPr>
              <w:t>о</w:t>
            </w:r>
            <w:r w:rsidR="00916867" w:rsidRPr="00916867">
              <w:rPr>
                <w:rFonts w:ascii="Times New Roman" w:hAnsi="Times New Roman" w:cs="Times New Roman"/>
              </w:rPr>
              <w:t>логическое присоединение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67" w:rsidRPr="00916867" w:rsidRDefault="00BA143B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мегаватт,</w:t>
            </w:r>
            <w:r w:rsidR="00B2433E" w:rsidRPr="00916867">
              <w:rPr>
                <w:rFonts w:ascii="Times New Roman" w:hAnsi="Times New Roman" w:cs="Times New Roman"/>
              </w:rPr>
              <w:t xml:space="preserve"> тысяча к</w:t>
            </w:r>
            <w:r w:rsidR="00B2433E" w:rsidRPr="00916867">
              <w:rPr>
                <w:rFonts w:ascii="Times New Roman" w:hAnsi="Times New Roman" w:cs="Times New Roman"/>
              </w:rPr>
              <w:t>и</w:t>
            </w:r>
            <w:r w:rsidR="00B2433E" w:rsidRPr="00916867">
              <w:rPr>
                <w:rFonts w:ascii="Times New Roman" w:hAnsi="Times New Roman" w:cs="Times New Roman"/>
              </w:rPr>
              <w:t>ловатт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867" w:rsidRPr="00916867" w:rsidRDefault="00916867" w:rsidP="00B2433E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916867">
              <w:rPr>
                <w:rFonts w:ascii="Times New Roman" w:hAnsi="Times New Roman" w:cs="Times New Roman"/>
              </w:rPr>
              <w:t>0</w:t>
            </w:r>
          </w:p>
        </w:tc>
      </w:tr>
    </w:tbl>
    <w:p w:rsidR="00FD2909" w:rsidRPr="00916867" w:rsidRDefault="00FD2909" w:rsidP="00916867">
      <w:pPr>
        <w:widowControl/>
        <w:autoSpaceDE/>
        <w:autoSpaceDN/>
        <w:adjustRightInd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bookmarkEnd w:id="16"/>
    <w:p w:rsidR="00FD2909" w:rsidRPr="000F58A4" w:rsidRDefault="00FD2909" w:rsidP="00FD290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0FB8" w:rsidRDefault="00D40FB8"/>
    <w:sectPr w:rsidR="00D40FB8" w:rsidSect="00B2433E">
      <w:pgSz w:w="16800" w:h="11900" w:orient="landscape"/>
      <w:pgMar w:top="1134" w:right="567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35" w:rsidRDefault="002B5435" w:rsidP="00B2433E">
      <w:r>
        <w:separator/>
      </w:r>
    </w:p>
  </w:endnote>
  <w:endnote w:type="continuationSeparator" w:id="0">
    <w:p w:rsidR="002B5435" w:rsidRDefault="002B5435" w:rsidP="00B2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D2" w:rsidRDefault="00DF4FD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D2" w:rsidRDefault="00DF4FD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D2" w:rsidRDefault="00DF4F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35" w:rsidRDefault="002B5435" w:rsidP="00B2433E">
      <w:r>
        <w:separator/>
      </w:r>
    </w:p>
  </w:footnote>
  <w:footnote w:type="continuationSeparator" w:id="0">
    <w:p w:rsidR="002B5435" w:rsidRDefault="002B5435" w:rsidP="00B2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D2" w:rsidRDefault="00DF4F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1549"/>
    </w:sdtPr>
    <w:sdtEndPr>
      <w:rPr>
        <w:rFonts w:ascii="Times New Roman" w:hAnsi="Times New Roman" w:cs="Times New Roman"/>
      </w:rPr>
    </w:sdtEndPr>
    <w:sdtContent>
      <w:p w:rsidR="00EE5F76" w:rsidRPr="00B2433E" w:rsidRDefault="003C789C">
        <w:pPr>
          <w:pStyle w:val="a7"/>
          <w:jc w:val="right"/>
          <w:rPr>
            <w:rFonts w:ascii="Times New Roman" w:hAnsi="Times New Roman" w:cs="Times New Roman"/>
          </w:rPr>
        </w:pPr>
        <w:r w:rsidRPr="00B2433E">
          <w:rPr>
            <w:rFonts w:ascii="Times New Roman" w:hAnsi="Times New Roman" w:cs="Times New Roman"/>
          </w:rPr>
          <w:fldChar w:fldCharType="begin"/>
        </w:r>
        <w:r w:rsidR="00EE5F76" w:rsidRPr="00B2433E">
          <w:rPr>
            <w:rFonts w:ascii="Times New Roman" w:hAnsi="Times New Roman" w:cs="Times New Roman"/>
          </w:rPr>
          <w:instrText xml:space="preserve"> PAGE   \* MERGEFORMAT </w:instrText>
        </w:r>
        <w:r w:rsidRPr="00B2433E">
          <w:rPr>
            <w:rFonts w:ascii="Times New Roman" w:hAnsi="Times New Roman" w:cs="Times New Roman"/>
          </w:rPr>
          <w:fldChar w:fldCharType="separate"/>
        </w:r>
        <w:r w:rsidR="00183498">
          <w:rPr>
            <w:rFonts w:ascii="Times New Roman" w:hAnsi="Times New Roman" w:cs="Times New Roman"/>
            <w:noProof/>
          </w:rPr>
          <w:t>2</w:t>
        </w:r>
        <w:r w:rsidRPr="00B2433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D2" w:rsidRDefault="00DF4F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4AD"/>
    <w:multiLevelType w:val="multilevel"/>
    <w:tmpl w:val="E2A0A2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21C243D2"/>
    <w:multiLevelType w:val="hybridMultilevel"/>
    <w:tmpl w:val="A73E929E"/>
    <w:lvl w:ilvl="0" w:tplc="A9022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8B03B7"/>
    <w:multiLevelType w:val="multilevel"/>
    <w:tmpl w:val="A65C8D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C5C17A2"/>
    <w:multiLevelType w:val="hybridMultilevel"/>
    <w:tmpl w:val="55C86A92"/>
    <w:lvl w:ilvl="0" w:tplc="15DE344A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037A7C"/>
    <w:multiLevelType w:val="hybridMultilevel"/>
    <w:tmpl w:val="B7E8DA62"/>
    <w:lvl w:ilvl="0" w:tplc="D6FE6BC6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2f7a1f6-e25a-4b72-9aa1-5fa142a684e7"/>
  </w:docVars>
  <w:rsids>
    <w:rsidRoot w:val="00FD2909"/>
    <w:rsid w:val="00024712"/>
    <w:rsid w:val="0008667B"/>
    <w:rsid w:val="00133E76"/>
    <w:rsid w:val="0017179F"/>
    <w:rsid w:val="00183498"/>
    <w:rsid w:val="00233FC2"/>
    <w:rsid w:val="002556A7"/>
    <w:rsid w:val="002B5435"/>
    <w:rsid w:val="003563DE"/>
    <w:rsid w:val="003C789C"/>
    <w:rsid w:val="003E7770"/>
    <w:rsid w:val="00454CD1"/>
    <w:rsid w:val="00570BF8"/>
    <w:rsid w:val="005C2102"/>
    <w:rsid w:val="00661054"/>
    <w:rsid w:val="00856664"/>
    <w:rsid w:val="008824F0"/>
    <w:rsid w:val="008D7C5F"/>
    <w:rsid w:val="00916867"/>
    <w:rsid w:val="00B2433E"/>
    <w:rsid w:val="00B25E35"/>
    <w:rsid w:val="00B77037"/>
    <w:rsid w:val="00BA143B"/>
    <w:rsid w:val="00BE6D50"/>
    <w:rsid w:val="00D40FB8"/>
    <w:rsid w:val="00D60FA2"/>
    <w:rsid w:val="00DE0B14"/>
    <w:rsid w:val="00DF4FD2"/>
    <w:rsid w:val="00E26B8A"/>
    <w:rsid w:val="00E846C5"/>
    <w:rsid w:val="00EC67D2"/>
    <w:rsid w:val="00EE5F76"/>
    <w:rsid w:val="00F04AF9"/>
    <w:rsid w:val="00F13B12"/>
    <w:rsid w:val="00F67AF9"/>
    <w:rsid w:val="00FB47D3"/>
    <w:rsid w:val="00FD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D2909"/>
    <w:rPr>
      <w:b/>
      <w:color w:val="26282F"/>
    </w:rPr>
  </w:style>
  <w:style w:type="paragraph" w:customStyle="1" w:styleId="ConsPlusNormal">
    <w:name w:val="ConsPlusNormal"/>
    <w:rsid w:val="00FD29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FD290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D2909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D2909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8pt">
    <w:name w:val="Основной текст (2) + 8 pt"/>
    <w:basedOn w:val="2"/>
    <w:rsid w:val="00FD2909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2909"/>
    <w:pPr>
      <w:shd w:val="clear" w:color="auto" w:fill="FFFFFF"/>
      <w:autoSpaceDE/>
      <w:autoSpaceDN/>
      <w:adjustRightInd/>
      <w:spacing w:after="540" w:line="31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FD2909"/>
    <w:pPr>
      <w:shd w:val="clear" w:color="auto" w:fill="FFFFFF"/>
      <w:autoSpaceDE/>
      <w:autoSpaceDN/>
      <w:adjustRightInd/>
      <w:spacing w:after="60" w:line="0" w:lineRule="atLeast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2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90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43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33E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43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433E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34C4FF40FD53B67FA6AA900B23995614715220C204BA65112023964A83F4DA1709354618DFBA12710DE859125A68817C1F8B5AfCb6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4C4FF40FD53B67FA6AA900B23995614705E22CA03BE65112023964A83F4DA170935461CD4EE433758EE0F43003D8D601D9558C7B9F37403f0b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2020-04-17T08:57:00Z</cp:lastPrinted>
  <dcterms:created xsi:type="dcterms:W3CDTF">2020-04-17T08:58:00Z</dcterms:created>
  <dcterms:modified xsi:type="dcterms:W3CDTF">2020-04-17T08:59:00Z</dcterms:modified>
</cp:coreProperties>
</file>