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AAE" w:rsidRDefault="00143AAE" w:rsidP="00143AAE">
      <w:pPr>
        <w:suppressAutoHyphens/>
        <w:spacing w:after="200" w:line="276" w:lineRule="auto"/>
        <w:ind w:firstLine="0"/>
        <w:jc w:val="center"/>
        <w:rPr>
          <w:rFonts w:ascii="Calibri" w:eastAsia="SimSun" w:hAnsi="Calibri" w:cs="font245"/>
          <w:noProof/>
          <w:sz w:val="22"/>
          <w:szCs w:val="22"/>
        </w:rPr>
      </w:pPr>
    </w:p>
    <w:p w:rsidR="00143AAE" w:rsidRDefault="00143AAE" w:rsidP="00143AAE">
      <w:pPr>
        <w:suppressAutoHyphens/>
        <w:spacing w:after="200" w:line="276" w:lineRule="auto"/>
        <w:ind w:firstLine="0"/>
        <w:jc w:val="center"/>
        <w:rPr>
          <w:rFonts w:ascii="Calibri" w:eastAsia="SimSun" w:hAnsi="Calibri" w:cs="font245"/>
          <w:noProof/>
          <w:sz w:val="22"/>
          <w:szCs w:val="22"/>
        </w:rPr>
      </w:pPr>
    </w:p>
    <w:p w:rsidR="00143AAE" w:rsidRPr="00143AAE" w:rsidRDefault="00143AAE" w:rsidP="00143AAE">
      <w:pPr>
        <w:suppressAutoHyphens/>
        <w:spacing w:after="200" w:line="276" w:lineRule="auto"/>
        <w:ind w:firstLine="0"/>
        <w:jc w:val="center"/>
        <w:rPr>
          <w:rFonts w:eastAsia="SimSun"/>
          <w:sz w:val="32"/>
          <w:szCs w:val="32"/>
          <w:lang w:eastAsia="ar-SA"/>
        </w:rPr>
      </w:pPr>
      <w:bookmarkStart w:id="0" w:name="_GoBack"/>
      <w:bookmarkEnd w:id="0"/>
    </w:p>
    <w:p w:rsidR="00143AAE" w:rsidRPr="00143AAE" w:rsidRDefault="00143AAE" w:rsidP="00143AAE">
      <w:pPr>
        <w:suppressAutoHyphens/>
        <w:spacing w:after="200" w:line="276" w:lineRule="auto"/>
        <w:ind w:firstLine="0"/>
        <w:jc w:val="center"/>
        <w:rPr>
          <w:rFonts w:eastAsia="SimSun"/>
          <w:sz w:val="32"/>
          <w:szCs w:val="32"/>
          <w:lang w:eastAsia="ar-SA"/>
        </w:rPr>
      </w:pPr>
      <w:r w:rsidRPr="00143AAE">
        <w:rPr>
          <w:rFonts w:eastAsia="SimSun"/>
          <w:sz w:val="32"/>
          <w:szCs w:val="32"/>
          <w:lang w:eastAsia="ar-SA"/>
        </w:rPr>
        <w:t>ТЫВА РЕСПУБЛИКАНЫӉ ЧАЗАА</w:t>
      </w:r>
      <w:r w:rsidRPr="00143AAE">
        <w:rPr>
          <w:rFonts w:eastAsia="SimSun"/>
          <w:sz w:val="36"/>
          <w:szCs w:val="36"/>
          <w:lang w:eastAsia="ar-SA"/>
        </w:rPr>
        <w:br/>
      </w:r>
      <w:r w:rsidRPr="00143AAE">
        <w:rPr>
          <w:rFonts w:eastAsia="SimSun"/>
          <w:b/>
          <w:sz w:val="36"/>
          <w:szCs w:val="36"/>
          <w:lang w:eastAsia="ar-SA"/>
        </w:rPr>
        <w:t>ДОКТААЛ</w:t>
      </w:r>
    </w:p>
    <w:p w:rsidR="00143AAE" w:rsidRPr="00143AAE" w:rsidRDefault="00143AAE" w:rsidP="00143AAE">
      <w:pPr>
        <w:suppressAutoHyphens/>
        <w:spacing w:after="200" w:line="276" w:lineRule="auto"/>
        <w:ind w:firstLine="0"/>
        <w:jc w:val="center"/>
        <w:rPr>
          <w:rFonts w:eastAsia="SimSun"/>
          <w:sz w:val="36"/>
          <w:szCs w:val="36"/>
          <w:lang w:eastAsia="ar-SA"/>
        </w:rPr>
      </w:pPr>
      <w:r w:rsidRPr="00143AAE">
        <w:rPr>
          <w:rFonts w:eastAsia="SimSun"/>
          <w:sz w:val="32"/>
          <w:szCs w:val="32"/>
          <w:lang w:eastAsia="ar-SA"/>
        </w:rPr>
        <w:t>ПРАВИТЕЛЬСТВО РЕСПУБЛИКИ ТЫВА</w:t>
      </w:r>
      <w:r w:rsidRPr="00143AAE">
        <w:rPr>
          <w:rFonts w:eastAsia="SimSun"/>
          <w:sz w:val="36"/>
          <w:szCs w:val="36"/>
          <w:lang w:eastAsia="ar-SA"/>
        </w:rPr>
        <w:br/>
      </w:r>
      <w:r w:rsidRPr="00143AAE">
        <w:rPr>
          <w:rFonts w:eastAsia="SimSun"/>
          <w:b/>
          <w:sz w:val="36"/>
          <w:szCs w:val="36"/>
          <w:lang w:eastAsia="ar-SA"/>
        </w:rPr>
        <w:t>ПОСТАНОВЛЕНИЕ</w:t>
      </w:r>
    </w:p>
    <w:p w:rsidR="00804D4B" w:rsidRDefault="008172E5" w:rsidP="008172E5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от 27 марта 2019 г. № 140</w:t>
      </w:r>
    </w:p>
    <w:p w:rsidR="008172E5" w:rsidRPr="00804D4B" w:rsidRDefault="008172E5" w:rsidP="008172E5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г. Кызыл</w:t>
      </w:r>
    </w:p>
    <w:p w:rsidR="00804D4B" w:rsidRPr="00804D4B" w:rsidRDefault="00804D4B" w:rsidP="00804D4B">
      <w:pPr>
        <w:spacing w:line="240" w:lineRule="auto"/>
        <w:ind w:firstLine="0"/>
        <w:jc w:val="center"/>
        <w:rPr>
          <w:sz w:val="28"/>
          <w:szCs w:val="28"/>
        </w:rPr>
      </w:pPr>
    </w:p>
    <w:p w:rsidR="00804D4B" w:rsidRPr="00804D4B" w:rsidRDefault="00804D4B" w:rsidP="00804D4B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804D4B">
        <w:rPr>
          <w:b/>
          <w:sz w:val="28"/>
          <w:szCs w:val="28"/>
        </w:rPr>
        <w:t xml:space="preserve">Об имущественной поддержке </w:t>
      </w:r>
    </w:p>
    <w:p w:rsidR="00804D4B" w:rsidRPr="00804D4B" w:rsidRDefault="00804D4B" w:rsidP="00804D4B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804D4B">
        <w:rPr>
          <w:b/>
          <w:sz w:val="28"/>
          <w:szCs w:val="28"/>
        </w:rPr>
        <w:t xml:space="preserve">социально ориентированных </w:t>
      </w:r>
    </w:p>
    <w:p w:rsidR="00804D4B" w:rsidRPr="00804D4B" w:rsidRDefault="00804D4B" w:rsidP="00804D4B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804D4B">
        <w:rPr>
          <w:b/>
          <w:sz w:val="28"/>
          <w:szCs w:val="28"/>
        </w:rPr>
        <w:t>некоммерческих организаций</w:t>
      </w:r>
    </w:p>
    <w:p w:rsidR="00804D4B" w:rsidRPr="00804D4B" w:rsidRDefault="00804D4B" w:rsidP="00804D4B">
      <w:pPr>
        <w:spacing w:line="240" w:lineRule="auto"/>
        <w:ind w:firstLine="0"/>
        <w:jc w:val="center"/>
        <w:rPr>
          <w:sz w:val="28"/>
          <w:szCs w:val="28"/>
        </w:rPr>
      </w:pPr>
    </w:p>
    <w:p w:rsidR="00804D4B" w:rsidRPr="00804D4B" w:rsidRDefault="00804D4B" w:rsidP="00804D4B">
      <w:pPr>
        <w:spacing w:line="240" w:lineRule="auto"/>
        <w:ind w:firstLine="0"/>
        <w:jc w:val="center"/>
        <w:rPr>
          <w:sz w:val="28"/>
          <w:szCs w:val="28"/>
        </w:rPr>
      </w:pPr>
    </w:p>
    <w:p w:rsidR="00804D4B" w:rsidRPr="00804D4B" w:rsidRDefault="00804D4B" w:rsidP="00804D4B">
      <w:pPr>
        <w:spacing w:line="360" w:lineRule="atLeast"/>
        <w:rPr>
          <w:sz w:val="28"/>
          <w:szCs w:val="28"/>
        </w:rPr>
      </w:pPr>
      <w:r w:rsidRPr="00804D4B">
        <w:rPr>
          <w:sz w:val="28"/>
          <w:szCs w:val="28"/>
        </w:rPr>
        <w:t>В целях оказания имущественной поддержки социально ориентированным н</w:t>
      </w:r>
      <w:r w:rsidRPr="00804D4B">
        <w:rPr>
          <w:sz w:val="28"/>
          <w:szCs w:val="28"/>
        </w:rPr>
        <w:t>е</w:t>
      </w:r>
      <w:r w:rsidRPr="00804D4B">
        <w:rPr>
          <w:sz w:val="28"/>
          <w:szCs w:val="28"/>
        </w:rPr>
        <w:t>коммерческим организациям, на основании статей 31.1, 31.2 Федерального закона от 12 января 1996 г. № 7-ФЗ «О некоммерческих организациях» Правительство Ре</w:t>
      </w:r>
      <w:r w:rsidRPr="00804D4B">
        <w:rPr>
          <w:sz w:val="28"/>
          <w:szCs w:val="28"/>
        </w:rPr>
        <w:t>с</w:t>
      </w:r>
      <w:r w:rsidRPr="00804D4B">
        <w:rPr>
          <w:sz w:val="28"/>
          <w:szCs w:val="28"/>
        </w:rPr>
        <w:t>публики Тыва ПОСТАНОВЛЯЕТ:</w:t>
      </w:r>
    </w:p>
    <w:p w:rsidR="00804D4B" w:rsidRPr="00804D4B" w:rsidRDefault="00804D4B" w:rsidP="00804D4B">
      <w:pPr>
        <w:spacing w:line="360" w:lineRule="atLeast"/>
        <w:rPr>
          <w:sz w:val="28"/>
          <w:szCs w:val="28"/>
        </w:rPr>
      </w:pPr>
    </w:p>
    <w:p w:rsidR="00804D4B" w:rsidRPr="00804D4B" w:rsidRDefault="00804D4B" w:rsidP="00804D4B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line="360" w:lineRule="atLeast"/>
        <w:ind w:left="0" w:firstLine="709"/>
        <w:rPr>
          <w:rFonts w:eastAsia="Calibri"/>
          <w:sz w:val="28"/>
          <w:szCs w:val="28"/>
          <w:lang w:eastAsia="en-US"/>
        </w:rPr>
      </w:pPr>
      <w:r w:rsidRPr="00804D4B">
        <w:rPr>
          <w:rFonts w:eastAsia="Calibri"/>
          <w:sz w:val="28"/>
          <w:szCs w:val="28"/>
          <w:lang w:eastAsia="en-US"/>
        </w:rPr>
        <w:t>Утвердить прилагаемые Правила формирования, ведения, обязательного опубликования перечня государственного имущества Республики Тыва, свободного от прав третьих лиц (за исключением имущественных прав некоммерческих орган</w:t>
      </w:r>
      <w:r w:rsidRPr="00804D4B">
        <w:rPr>
          <w:rFonts w:eastAsia="Calibri"/>
          <w:sz w:val="28"/>
          <w:szCs w:val="28"/>
          <w:lang w:eastAsia="en-US"/>
        </w:rPr>
        <w:t>и</w:t>
      </w:r>
      <w:r w:rsidRPr="00804D4B">
        <w:rPr>
          <w:rFonts w:eastAsia="Calibri"/>
          <w:sz w:val="28"/>
          <w:szCs w:val="28"/>
          <w:lang w:eastAsia="en-US"/>
        </w:rPr>
        <w:t>заций), которое может быть предоставлено социально ориентированным некомме</w:t>
      </w:r>
      <w:r w:rsidRPr="00804D4B">
        <w:rPr>
          <w:rFonts w:eastAsia="Calibri"/>
          <w:sz w:val="28"/>
          <w:szCs w:val="28"/>
          <w:lang w:eastAsia="en-US"/>
        </w:rPr>
        <w:t>р</w:t>
      </w:r>
      <w:r w:rsidRPr="00804D4B">
        <w:rPr>
          <w:rFonts w:eastAsia="Calibri"/>
          <w:sz w:val="28"/>
          <w:szCs w:val="28"/>
          <w:lang w:eastAsia="en-US"/>
        </w:rPr>
        <w:t>ческим организациям во владение и (или) в пользование на долгосрочной основе.</w:t>
      </w:r>
    </w:p>
    <w:p w:rsidR="00804D4B" w:rsidRPr="00804D4B" w:rsidRDefault="00804D4B" w:rsidP="00804D4B">
      <w:pPr>
        <w:numPr>
          <w:ilvl w:val="0"/>
          <w:numId w:val="1"/>
        </w:numPr>
        <w:spacing w:line="360" w:lineRule="atLeast"/>
        <w:ind w:left="0" w:firstLine="709"/>
        <w:contextualSpacing/>
        <w:rPr>
          <w:rFonts w:eastAsia="Calibri"/>
          <w:sz w:val="28"/>
          <w:szCs w:val="28"/>
          <w:lang w:eastAsia="en-US"/>
        </w:rPr>
      </w:pPr>
      <w:r w:rsidRPr="00804D4B">
        <w:rPr>
          <w:rFonts w:eastAsia="Calibri"/>
          <w:sz w:val="28"/>
          <w:szCs w:val="28"/>
          <w:lang w:eastAsia="en-US"/>
        </w:rPr>
        <w:t>Утвердить прилагаемые Правила предоставления государственного имущ</w:t>
      </w:r>
      <w:r w:rsidRPr="00804D4B">
        <w:rPr>
          <w:rFonts w:eastAsia="Calibri"/>
          <w:sz w:val="28"/>
          <w:szCs w:val="28"/>
          <w:lang w:eastAsia="en-US"/>
        </w:rPr>
        <w:t>е</w:t>
      </w:r>
      <w:r w:rsidRPr="00804D4B">
        <w:rPr>
          <w:rFonts w:eastAsia="Calibri"/>
          <w:sz w:val="28"/>
          <w:szCs w:val="28"/>
          <w:lang w:eastAsia="en-US"/>
        </w:rPr>
        <w:t>ства Республики Тыва, свободного от прав третьих лиц (за исключением имущ</w:t>
      </w:r>
      <w:r w:rsidRPr="00804D4B">
        <w:rPr>
          <w:rFonts w:eastAsia="Calibri"/>
          <w:sz w:val="28"/>
          <w:szCs w:val="28"/>
          <w:lang w:eastAsia="en-US"/>
        </w:rPr>
        <w:t>е</w:t>
      </w:r>
      <w:r w:rsidRPr="00804D4B">
        <w:rPr>
          <w:rFonts w:eastAsia="Calibri"/>
          <w:sz w:val="28"/>
          <w:szCs w:val="28"/>
          <w:lang w:eastAsia="en-US"/>
        </w:rPr>
        <w:t>ственных прав некоммерческих организаций), социально ориентированным неко</w:t>
      </w:r>
      <w:r w:rsidRPr="00804D4B">
        <w:rPr>
          <w:rFonts w:eastAsia="Calibri"/>
          <w:sz w:val="28"/>
          <w:szCs w:val="28"/>
          <w:lang w:eastAsia="en-US"/>
        </w:rPr>
        <w:t>м</w:t>
      </w:r>
      <w:r w:rsidRPr="00804D4B">
        <w:rPr>
          <w:rFonts w:eastAsia="Calibri"/>
          <w:sz w:val="28"/>
          <w:szCs w:val="28"/>
          <w:lang w:eastAsia="en-US"/>
        </w:rPr>
        <w:t>мерческим организациям во владение и (или) в пользование на долгосрочной осн</w:t>
      </w:r>
      <w:r w:rsidRPr="00804D4B">
        <w:rPr>
          <w:rFonts w:eastAsia="Calibri"/>
          <w:sz w:val="28"/>
          <w:szCs w:val="28"/>
          <w:lang w:eastAsia="en-US"/>
        </w:rPr>
        <w:t>о</w:t>
      </w:r>
      <w:r w:rsidRPr="00804D4B">
        <w:rPr>
          <w:rFonts w:eastAsia="Calibri"/>
          <w:sz w:val="28"/>
          <w:szCs w:val="28"/>
          <w:lang w:eastAsia="en-US"/>
        </w:rPr>
        <w:t>ве.</w:t>
      </w:r>
    </w:p>
    <w:p w:rsidR="00804D4B" w:rsidRPr="00804D4B" w:rsidRDefault="00804D4B" w:rsidP="00804D4B">
      <w:pPr>
        <w:numPr>
          <w:ilvl w:val="0"/>
          <w:numId w:val="1"/>
        </w:numPr>
        <w:spacing w:line="360" w:lineRule="atLeast"/>
        <w:ind w:left="0" w:firstLine="709"/>
        <w:contextualSpacing/>
        <w:rPr>
          <w:rFonts w:eastAsia="Calibri"/>
          <w:sz w:val="28"/>
          <w:szCs w:val="28"/>
          <w:lang w:eastAsia="en-US"/>
        </w:rPr>
      </w:pPr>
      <w:r w:rsidRPr="00804D4B">
        <w:rPr>
          <w:rFonts w:eastAsia="Calibri"/>
          <w:sz w:val="28"/>
          <w:szCs w:val="28"/>
          <w:lang w:eastAsia="en-US"/>
        </w:rPr>
        <w:t>Определить Министерство земельных и имущественных отношений Ре</w:t>
      </w:r>
      <w:r w:rsidRPr="00804D4B">
        <w:rPr>
          <w:rFonts w:eastAsia="Calibri"/>
          <w:sz w:val="28"/>
          <w:szCs w:val="28"/>
          <w:lang w:eastAsia="en-US"/>
        </w:rPr>
        <w:t>с</w:t>
      </w:r>
      <w:r w:rsidRPr="00804D4B">
        <w:rPr>
          <w:rFonts w:eastAsia="Calibri"/>
          <w:sz w:val="28"/>
          <w:szCs w:val="28"/>
          <w:lang w:eastAsia="en-US"/>
        </w:rPr>
        <w:t>публики Тыва уполномоченным органом по формированию и ведению перечня го</w:t>
      </w:r>
      <w:r w:rsidRPr="00804D4B">
        <w:rPr>
          <w:rFonts w:eastAsia="Calibri"/>
          <w:sz w:val="28"/>
          <w:szCs w:val="28"/>
          <w:lang w:eastAsia="en-US"/>
        </w:rPr>
        <w:t>с</w:t>
      </w:r>
      <w:r w:rsidRPr="00804D4B">
        <w:rPr>
          <w:rFonts w:eastAsia="Calibri"/>
          <w:sz w:val="28"/>
          <w:szCs w:val="28"/>
          <w:lang w:eastAsia="en-US"/>
        </w:rPr>
        <w:t>ударственного имущества Республики Тыва, которое может быть предоставлено с</w:t>
      </w:r>
      <w:r w:rsidRPr="00804D4B">
        <w:rPr>
          <w:rFonts w:eastAsia="Calibri"/>
          <w:sz w:val="28"/>
          <w:szCs w:val="28"/>
          <w:lang w:eastAsia="en-US"/>
        </w:rPr>
        <w:t>о</w:t>
      </w:r>
      <w:r w:rsidRPr="00804D4B">
        <w:rPr>
          <w:rFonts w:eastAsia="Calibri"/>
          <w:sz w:val="28"/>
          <w:szCs w:val="28"/>
          <w:lang w:eastAsia="en-US"/>
        </w:rPr>
        <w:t xml:space="preserve">циально ориентированным некоммерческим организациям во владение и (или) в пользование на долгосрочной основе. </w:t>
      </w:r>
    </w:p>
    <w:p w:rsidR="00804D4B" w:rsidRPr="00804D4B" w:rsidRDefault="00804D4B" w:rsidP="00804D4B">
      <w:pPr>
        <w:numPr>
          <w:ilvl w:val="0"/>
          <w:numId w:val="1"/>
        </w:numPr>
        <w:spacing w:line="360" w:lineRule="atLeast"/>
        <w:ind w:left="0" w:firstLine="709"/>
        <w:contextualSpacing/>
        <w:rPr>
          <w:rFonts w:eastAsia="Calibri"/>
          <w:sz w:val="28"/>
          <w:szCs w:val="28"/>
          <w:lang w:eastAsia="en-US"/>
        </w:rPr>
      </w:pPr>
      <w:r w:rsidRPr="00804D4B">
        <w:rPr>
          <w:rFonts w:eastAsia="Calibri"/>
          <w:sz w:val="28"/>
          <w:szCs w:val="28"/>
          <w:lang w:eastAsia="en-US"/>
        </w:rPr>
        <w:lastRenderedPageBreak/>
        <w:t>Разместить настоящее постановление на «Официальном интернет-портале правовой информации» (</w:t>
      </w:r>
      <w:hyperlink r:id="rId8" w:history="1">
        <w:r w:rsidRPr="00804D4B">
          <w:rPr>
            <w:rFonts w:eastAsia="Calibri"/>
            <w:sz w:val="28"/>
            <w:lang w:val="en-US" w:eastAsia="en-US"/>
          </w:rPr>
          <w:t>www</w:t>
        </w:r>
        <w:r w:rsidRPr="00804D4B">
          <w:rPr>
            <w:rFonts w:eastAsia="Calibri"/>
            <w:sz w:val="28"/>
            <w:lang w:eastAsia="en-US"/>
          </w:rPr>
          <w:t>.</w:t>
        </w:r>
        <w:r w:rsidRPr="00804D4B">
          <w:rPr>
            <w:rFonts w:eastAsia="Calibri"/>
            <w:sz w:val="28"/>
            <w:lang w:val="en-US" w:eastAsia="en-US"/>
          </w:rPr>
          <w:t>pravo</w:t>
        </w:r>
        <w:r w:rsidRPr="00804D4B">
          <w:rPr>
            <w:rFonts w:eastAsia="Calibri"/>
            <w:sz w:val="28"/>
            <w:lang w:eastAsia="en-US"/>
          </w:rPr>
          <w:t>.</w:t>
        </w:r>
        <w:r w:rsidRPr="00804D4B">
          <w:rPr>
            <w:rFonts w:eastAsia="Calibri"/>
            <w:sz w:val="28"/>
            <w:lang w:val="en-US" w:eastAsia="en-US"/>
          </w:rPr>
          <w:t>gov</w:t>
        </w:r>
        <w:r w:rsidRPr="00804D4B">
          <w:rPr>
            <w:rFonts w:eastAsia="Calibri"/>
            <w:sz w:val="28"/>
            <w:lang w:eastAsia="en-US"/>
          </w:rPr>
          <w:t>.</w:t>
        </w:r>
        <w:r w:rsidRPr="00804D4B">
          <w:rPr>
            <w:rFonts w:eastAsia="Calibri"/>
            <w:sz w:val="28"/>
            <w:lang w:val="en-US" w:eastAsia="en-US"/>
          </w:rPr>
          <w:t>ru</w:t>
        </w:r>
      </w:hyperlink>
      <w:r w:rsidRPr="00804D4B">
        <w:rPr>
          <w:rFonts w:eastAsia="Calibri"/>
          <w:sz w:val="28"/>
          <w:szCs w:val="28"/>
          <w:lang w:eastAsia="en-US"/>
        </w:rPr>
        <w:t>) и официальном сайте Республики Тыва в информационно-телекоммуникационной сети «Интернет».</w:t>
      </w:r>
    </w:p>
    <w:p w:rsidR="00804D4B" w:rsidRPr="00804D4B" w:rsidRDefault="00804D4B" w:rsidP="00804D4B">
      <w:pPr>
        <w:numPr>
          <w:ilvl w:val="0"/>
          <w:numId w:val="1"/>
        </w:numPr>
        <w:spacing w:line="360" w:lineRule="atLeast"/>
        <w:ind w:left="0" w:firstLine="709"/>
        <w:contextualSpacing/>
        <w:rPr>
          <w:rFonts w:eastAsia="Calibri"/>
          <w:sz w:val="28"/>
          <w:szCs w:val="28"/>
          <w:lang w:eastAsia="en-US"/>
        </w:rPr>
      </w:pPr>
      <w:r w:rsidRPr="00804D4B">
        <w:rPr>
          <w:rFonts w:eastAsia="Calibri"/>
          <w:sz w:val="28"/>
          <w:szCs w:val="28"/>
          <w:lang w:eastAsia="en-US"/>
        </w:rPr>
        <w:t>Настоящее постановление вступает в силу с момента его опубликования.</w:t>
      </w:r>
    </w:p>
    <w:p w:rsidR="00804D4B" w:rsidRPr="00804D4B" w:rsidRDefault="00804D4B" w:rsidP="00804D4B">
      <w:pPr>
        <w:numPr>
          <w:ilvl w:val="0"/>
          <w:numId w:val="1"/>
        </w:numPr>
        <w:spacing w:line="360" w:lineRule="atLeast"/>
        <w:ind w:left="0" w:firstLine="709"/>
        <w:contextualSpacing/>
        <w:rPr>
          <w:rFonts w:eastAsia="Calibri"/>
          <w:sz w:val="28"/>
          <w:szCs w:val="28"/>
          <w:lang w:eastAsia="en-US"/>
        </w:rPr>
      </w:pPr>
      <w:r w:rsidRPr="00804D4B">
        <w:rPr>
          <w:rFonts w:eastAsia="Calibri"/>
          <w:sz w:val="28"/>
          <w:szCs w:val="28"/>
          <w:lang w:eastAsia="en-US"/>
        </w:rPr>
        <w:t>Контроль за исполнением настоящего постановления возложить на замест</w:t>
      </w:r>
      <w:r w:rsidRPr="00804D4B">
        <w:rPr>
          <w:rFonts w:eastAsia="Calibri"/>
          <w:sz w:val="28"/>
          <w:szCs w:val="28"/>
          <w:lang w:eastAsia="en-US"/>
        </w:rPr>
        <w:t>и</w:t>
      </w:r>
      <w:r w:rsidRPr="00804D4B">
        <w:rPr>
          <w:rFonts w:eastAsia="Calibri"/>
          <w:sz w:val="28"/>
          <w:szCs w:val="28"/>
          <w:lang w:eastAsia="en-US"/>
        </w:rPr>
        <w:t>теля Председателя Правительства Республики Тыва Тунева М.В.</w:t>
      </w:r>
    </w:p>
    <w:p w:rsidR="00804D4B" w:rsidRPr="00804D4B" w:rsidRDefault="00804D4B" w:rsidP="00804D4B">
      <w:pPr>
        <w:spacing w:line="240" w:lineRule="auto"/>
        <w:ind w:firstLine="0"/>
        <w:contextualSpacing/>
        <w:jc w:val="left"/>
        <w:rPr>
          <w:rFonts w:eastAsia="Calibri"/>
          <w:sz w:val="28"/>
          <w:szCs w:val="28"/>
          <w:lang w:eastAsia="en-US"/>
        </w:rPr>
      </w:pPr>
    </w:p>
    <w:p w:rsidR="00804D4B" w:rsidRPr="00804D4B" w:rsidRDefault="00804D4B" w:rsidP="00804D4B">
      <w:pPr>
        <w:spacing w:line="240" w:lineRule="auto"/>
        <w:ind w:firstLine="0"/>
        <w:contextualSpacing/>
        <w:jc w:val="left"/>
        <w:rPr>
          <w:rFonts w:eastAsia="Calibri"/>
          <w:sz w:val="28"/>
          <w:szCs w:val="28"/>
          <w:lang w:eastAsia="en-US"/>
        </w:rPr>
      </w:pPr>
    </w:p>
    <w:p w:rsidR="00804D4B" w:rsidRPr="00804D4B" w:rsidRDefault="00804D4B" w:rsidP="00804D4B">
      <w:pPr>
        <w:spacing w:line="240" w:lineRule="auto"/>
        <w:ind w:firstLine="0"/>
        <w:contextualSpacing/>
        <w:jc w:val="left"/>
        <w:rPr>
          <w:rFonts w:eastAsia="Calibri"/>
          <w:sz w:val="28"/>
          <w:szCs w:val="28"/>
          <w:lang w:eastAsia="en-US"/>
        </w:rPr>
      </w:pPr>
    </w:p>
    <w:p w:rsidR="00F526FD" w:rsidRDefault="00F526FD" w:rsidP="00804D4B">
      <w:pPr>
        <w:spacing w:line="240" w:lineRule="auto"/>
        <w:ind w:firstLine="0"/>
        <w:contextualSpacing/>
        <w:jc w:val="lef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Первый заместитель Председателя </w:t>
      </w:r>
    </w:p>
    <w:p w:rsidR="00804D4B" w:rsidRPr="00804D4B" w:rsidRDefault="00F526FD" w:rsidP="00F526FD">
      <w:pPr>
        <w:spacing w:line="240" w:lineRule="auto"/>
        <w:ind w:firstLine="0"/>
        <w:contextualSpacing/>
        <w:jc w:val="left"/>
        <w:rPr>
          <w:sz w:val="28"/>
          <w:szCs w:val="28"/>
        </w:rPr>
        <w:sectPr w:rsidR="00804D4B" w:rsidRPr="00804D4B" w:rsidSect="00804D4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  <w:r>
        <w:rPr>
          <w:rFonts w:eastAsia="Calibri"/>
          <w:sz w:val="28"/>
          <w:szCs w:val="28"/>
          <w:lang w:eastAsia="en-US"/>
        </w:rPr>
        <w:t xml:space="preserve">  Правительства </w:t>
      </w:r>
      <w:r w:rsidR="00804D4B" w:rsidRPr="00804D4B">
        <w:rPr>
          <w:rFonts w:eastAsia="Calibri"/>
          <w:sz w:val="28"/>
          <w:szCs w:val="28"/>
          <w:lang w:eastAsia="en-US"/>
        </w:rPr>
        <w:t>Республики Тыва</w:t>
      </w:r>
      <w:r w:rsidR="00804D4B" w:rsidRPr="00804D4B">
        <w:rPr>
          <w:rFonts w:eastAsia="Calibri"/>
          <w:sz w:val="28"/>
          <w:szCs w:val="28"/>
          <w:lang w:eastAsia="en-US"/>
        </w:rPr>
        <w:tab/>
      </w:r>
      <w:r w:rsidR="00804D4B" w:rsidRPr="00804D4B">
        <w:rPr>
          <w:rFonts w:eastAsia="Calibri"/>
          <w:sz w:val="28"/>
          <w:szCs w:val="28"/>
          <w:lang w:eastAsia="en-US"/>
        </w:rPr>
        <w:tab/>
      </w:r>
      <w:r w:rsidR="00804D4B" w:rsidRPr="00804D4B">
        <w:rPr>
          <w:rFonts w:eastAsia="Calibri"/>
          <w:sz w:val="28"/>
          <w:szCs w:val="28"/>
          <w:lang w:eastAsia="en-US"/>
        </w:rPr>
        <w:tab/>
      </w:r>
      <w:r w:rsidR="00804D4B" w:rsidRPr="00804D4B">
        <w:rPr>
          <w:rFonts w:eastAsia="Calibri"/>
          <w:sz w:val="28"/>
          <w:szCs w:val="28"/>
          <w:lang w:eastAsia="en-US"/>
        </w:rPr>
        <w:tab/>
      </w:r>
      <w:r w:rsidR="00804D4B" w:rsidRPr="00804D4B">
        <w:rPr>
          <w:rFonts w:eastAsia="Calibri"/>
          <w:sz w:val="28"/>
          <w:szCs w:val="28"/>
          <w:lang w:eastAsia="en-US"/>
        </w:rPr>
        <w:tab/>
        <w:t xml:space="preserve">                     </w:t>
      </w:r>
      <w:r>
        <w:rPr>
          <w:rFonts w:eastAsia="Calibri"/>
          <w:sz w:val="28"/>
          <w:szCs w:val="28"/>
          <w:lang w:eastAsia="en-US"/>
        </w:rPr>
        <w:t xml:space="preserve">  </w:t>
      </w:r>
      <w:r w:rsidR="00804D4B" w:rsidRPr="00804D4B">
        <w:rPr>
          <w:rFonts w:eastAsia="Calibri"/>
          <w:sz w:val="28"/>
          <w:szCs w:val="28"/>
          <w:lang w:eastAsia="en-US"/>
        </w:rPr>
        <w:t xml:space="preserve">  </w:t>
      </w:r>
      <w:r>
        <w:rPr>
          <w:rFonts w:eastAsia="Calibri"/>
          <w:sz w:val="28"/>
          <w:szCs w:val="28"/>
          <w:lang w:eastAsia="en-US"/>
        </w:rPr>
        <w:t>А.</w:t>
      </w:r>
      <w:r w:rsidR="00804D4B" w:rsidRPr="00804D4B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Брокерт</w:t>
      </w:r>
    </w:p>
    <w:p w:rsidR="00804D4B" w:rsidRPr="00804D4B" w:rsidRDefault="00804D4B" w:rsidP="00804D4B">
      <w:pPr>
        <w:spacing w:line="240" w:lineRule="auto"/>
        <w:ind w:left="5670" w:firstLine="0"/>
        <w:jc w:val="center"/>
        <w:rPr>
          <w:sz w:val="28"/>
          <w:szCs w:val="28"/>
        </w:rPr>
      </w:pPr>
      <w:r w:rsidRPr="00804D4B">
        <w:rPr>
          <w:sz w:val="28"/>
          <w:szCs w:val="28"/>
        </w:rPr>
        <w:lastRenderedPageBreak/>
        <w:t>Утверждены</w:t>
      </w:r>
    </w:p>
    <w:p w:rsidR="00804D4B" w:rsidRPr="00804D4B" w:rsidRDefault="00804D4B" w:rsidP="00804D4B">
      <w:pPr>
        <w:spacing w:line="240" w:lineRule="auto"/>
        <w:ind w:left="5670" w:firstLine="0"/>
        <w:jc w:val="center"/>
        <w:rPr>
          <w:sz w:val="28"/>
          <w:szCs w:val="28"/>
        </w:rPr>
      </w:pPr>
      <w:r w:rsidRPr="00804D4B">
        <w:rPr>
          <w:sz w:val="28"/>
          <w:szCs w:val="28"/>
        </w:rPr>
        <w:t>постановлением Правительства</w:t>
      </w:r>
    </w:p>
    <w:p w:rsidR="00804D4B" w:rsidRPr="00804D4B" w:rsidRDefault="00804D4B" w:rsidP="00804D4B">
      <w:pPr>
        <w:spacing w:line="240" w:lineRule="auto"/>
        <w:ind w:left="5670" w:firstLine="0"/>
        <w:jc w:val="center"/>
        <w:rPr>
          <w:sz w:val="28"/>
          <w:szCs w:val="28"/>
        </w:rPr>
      </w:pPr>
      <w:r w:rsidRPr="00804D4B">
        <w:rPr>
          <w:sz w:val="28"/>
          <w:szCs w:val="28"/>
        </w:rPr>
        <w:t>Республики Тыва</w:t>
      </w:r>
    </w:p>
    <w:p w:rsidR="008172E5" w:rsidRDefault="008172E5" w:rsidP="008172E5">
      <w:pPr>
        <w:ind w:left="4956" w:firstLine="708"/>
        <w:jc w:val="center"/>
        <w:rPr>
          <w:sz w:val="28"/>
          <w:szCs w:val="28"/>
        </w:rPr>
      </w:pPr>
      <w:r>
        <w:rPr>
          <w:sz w:val="28"/>
          <w:szCs w:val="28"/>
        </w:rPr>
        <w:t>от 27 марта 2019 г. № 140</w:t>
      </w:r>
    </w:p>
    <w:p w:rsidR="00804D4B" w:rsidRPr="00804D4B" w:rsidRDefault="00804D4B" w:rsidP="00804D4B">
      <w:pPr>
        <w:spacing w:line="240" w:lineRule="auto"/>
        <w:ind w:left="5670" w:firstLine="0"/>
        <w:jc w:val="center"/>
        <w:rPr>
          <w:sz w:val="28"/>
          <w:szCs w:val="28"/>
        </w:rPr>
      </w:pPr>
    </w:p>
    <w:p w:rsidR="00804D4B" w:rsidRPr="00804D4B" w:rsidRDefault="00804D4B" w:rsidP="00804D4B">
      <w:pPr>
        <w:spacing w:line="240" w:lineRule="auto"/>
        <w:ind w:left="5670" w:firstLine="0"/>
        <w:jc w:val="center"/>
        <w:rPr>
          <w:sz w:val="28"/>
          <w:szCs w:val="28"/>
        </w:rPr>
      </w:pPr>
    </w:p>
    <w:p w:rsidR="00804D4B" w:rsidRPr="00804D4B" w:rsidRDefault="00804D4B" w:rsidP="00804D4B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804D4B">
        <w:rPr>
          <w:b/>
          <w:sz w:val="28"/>
          <w:szCs w:val="28"/>
        </w:rPr>
        <w:t>П</w:t>
      </w:r>
      <w:r w:rsidR="00F526FD">
        <w:rPr>
          <w:b/>
          <w:sz w:val="28"/>
          <w:szCs w:val="28"/>
        </w:rPr>
        <w:t xml:space="preserve"> </w:t>
      </w:r>
      <w:r w:rsidRPr="00804D4B">
        <w:rPr>
          <w:b/>
          <w:sz w:val="28"/>
          <w:szCs w:val="28"/>
        </w:rPr>
        <w:t>Р</w:t>
      </w:r>
      <w:r w:rsidR="00F526FD">
        <w:rPr>
          <w:b/>
          <w:sz w:val="28"/>
          <w:szCs w:val="28"/>
        </w:rPr>
        <w:t xml:space="preserve"> </w:t>
      </w:r>
      <w:r w:rsidRPr="00804D4B">
        <w:rPr>
          <w:b/>
          <w:sz w:val="28"/>
          <w:szCs w:val="28"/>
        </w:rPr>
        <w:t>А</w:t>
      </w:r>
      <w:r w:rsidR="00F526FD">
        <w:rPr>
          <w:b/>
          <w:sz w:val="28"/>
          <w:szCs w:val="28"/>
        </w:rPr>
        <w:t xml:space="preserve"> </w:t>
      </w:r>
      <w:r w:rsidRPr="00804D4B">
        <w:rPr>
          <w:b/>
          <w:sz w:val="28"/>
          <w:szCs w:val="28"/>
        </w:rPr>
        <w:t>В</w:t>
      </w:r>
      <w:r w:rsidR="00F526FD">
        <w:rPr>
          <w:b/>
          <w:sz w:val="28"/>
          <w:szCs w:val="28"/>
        </w:rPr>
        <w:t xml:space="preserve"> </w:t>
      </w:r>
      <w:r w:rsidRPr="00804D4B">
        <w:rPr>
          <w:b/>
          <w:sz w:val="28"/>
          <w:szCs w:val="28"/>
        </w:rPr>
        <w:t>И</w:t>
      </w:r>
      <w:r w:rsidR="00F526FD">
        <w:rPr>
          <w:b/>
          <w:sz w:val="28"/>
          <w:szCs w:val="28"/>
        </w:rPr>
        <w:t xml:space="preserve"> </w:t>
      </w:r>
      <w:r w:rsidRPr="00804D4B">
        <w:rPr>
          <w:b/>
          <w:sz w:val="28"/>
          <w:szCs w:val="28"/>
        </w:rPr>
        <w:t>Л</w:t>
      </w:r>
      <w:r w:rsidR="00F526FD">
        <w:rPr>
          <w:b/>
          <w:sz w:val="28"/>
          <w:szCs w:val="28"/>
        </w:rPr>
        <w:t xml:space="preserve"> </w:t>
      </w:r>
      <w:r w:rsidRPr="00804D4B">
        <w:rPr>
          <w:b/>
          <w:sz w:val="28"/>
          <w:szCs w:val="28"/>
        </w:rPr>
        <w:t>А</w:t>
      </w:r>
    </w:p>
    <w:p w:rsidR="00804D4B" w:rsidRPr="00804D4B" w:rsidRDefault="00804D4B" w:rsidP="00804D4B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0"/>
        <w:jc w:val="center"/>
        <w:rPr>
          <w:rFonts w:eastAsia="Calibri"/>
          <w:sz w:val="28"/>
          <w:szCs w:val="28"/>
          <w:lang w:eastAsia="en-US"/>
        </w:rPr>
      </w:pPr>
      <w:r w:rsidRPr="00804D4B">
        <w:rPr>
          <w:rFonts w:eastAsia="Calibri"/>
          <w:sz w:val="28"/>
          <w:szCs w:val="28"/>
          <w:lang w:eastAsia="en-US"/>
        </w:rPr>
        <w:t>формирования, ведения, обязательного опубликования</w:t>
      </w:r>
    </w:p>
    <w:p w:rsidR="00804D4B" w:rsidRPr="00804D4B" w:rsidRDefault="00804D4B" w:rsidP="00804D4B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0"/>
        <w:jc w:val="center"/>
        <w:rPr>
          <w:rFonts w:eastAsia="Calibri"/>
          <w:sz w:val="28"/>
          <w:szCs w:val="28"/>
          <w:lang w:eastAsia="en-US"/>
        </w:rPr>
      </w:pPr>
      <w:r w:rsidRPr="00804D4B">
        <w:rPr>
          <w:rFonts w:eastAsia="Calibri"/>
          <w:sz w:val="28"/>
          <w:szCs w:val="28"/>
          <w:lang w:eastAsia="en-US"/>
        </w:rPr>
        <w:t xml:space="preserve"> перечня государственного имущества Республики Тыва,</w:t>
      </w:r>
    </w:p>
    <w:p w:rsidR="00804D4B" w:rsidRPr="00804D4B" w:rsidRDefault="00804D4B" w:rsidP="00804D4B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0"/>
        <w:jc w:val="center"/>
        <w:rPr>
          <w:rFonts w:eastAsia="Calibri"/>
          <w:sz w:val="28"/>
          <w:szCs w:val="28"/>
          <w:lang w:eastAsia="en-US"/>
        </w:rPr>
      </w:pPr>
      <w:r w:rsidRPr="00804D4B">
        <w:rPr>
          <w:rFonts w:eastAsia="Calibri"/>
          <w:sz w:val="28"/>
          <w:szCs w:val="28"/>
          <w:lang w:eastAsia="en-US"/>
        </w:rPr>
        <w:t xml:space="preserve"> свободного от прав третьих лиц (за исключением </w:t>
      </w:r>
    </w:p>
    <w:p w:rsidR="00804D4B" w:rsidRPr="00804D4B" w:rsidRDefault="00804D4B" w:rsidP="00804D4B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0"/>
        <w:jc w:val="center"/>
        <w:rPr>
          <w:rFonts w:eastAsia="Calibri"/>
          <w:sz w:val="28"/>
          <w:szCs w:val="28"/>
          <w:lang w:eastAsia="en-US"/>
        </w:rPr>
      </w:pPr>
      <w:r w:rsidRPr="00804D4B">
        <w:rPr>
          <w:rFonts w:eastAsia="Calibri"/>
          <w:sz w:val="28"/>
          <w:szCs w:val="28"/>
          <w:lang w:eastAsia="en-US"/>
        </w:rPr>
        <w:t>имущественных прав некоммерческих организаций),</w:t>
      </w:r>
    </w:p>
    <w:p w:rsidR="00804D4B" w:rsidRPr="00804D4B" w:rsidRDefault="00804D4B" w:rsidP="00804D4B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0"/>
        <w:jc w:val="center"/>
        <w:rPr>
          <w:rFonts w:eastAsia="Calibri"/>
          <w:sz w:val="28"/>
          <w:szCs w:val="28"/>
          <w:lang w:eastAsia="en-US"/>
        </w:rPr>
      </w:pPr>
      <w:r w:rsidRPr="00804D4B">
        <w:rPr>
          <w:rFonts w:eastAsia="Calibri"/>
          <w:sz w:val="28"/>
          <w:szCs w:val="28"/>
          <w:lang w:eastAsia="en-US"/>
        </w:rPr>
        <w:t xml:space="preserve"> которое может быть предоставлено социально</w:t>
      </w:r>
    </w:p>
    <w:p w:rsidR="00804D4B" w:rsidRPr="00804D4B" w:rsidRDefault="00804D4B" w:rsidP="00804D4B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0"/>
        <w:jc w:val="center"/>
        <w:rPr>
          <w:rFonts w:eastAsia="Calibri"/>
          <w:sz w:val="28"/>
          <w:szCs w:val="28"/>
          <w:lang w:eastAsia="en-US"/>
        </w:rPr>
      </w:pPr>
      <w:r w:rsidRPr="00804D4B">
        <w:rPr>
          <w:rFonts w:eastAsia="Calibri"/>
          <w:sz w:val="28"/>
          <w:szCs w:val="28"/>
          <w:lang w:eastAsia="en-US"/>
        </w:rPr>
        <w:t xml:space="preserve"> ориентированным некоммерческим организациям </w:t>
      </w:r>
    </w:p>
    <w:p w:rsidR="00804D4B" w:rsidRPr="00804D4B" w:rsidRDefault="00804D4B" w:rsidP="00804D4B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0"/>
        <w:jc w:val="center"/>
        <w:rPr>
          <w:rFonts w:eastAsia="Calibri"/>
          <w:sz w:val="28"/>
          <w:szCs w:val="28"/>
          <w:lang w:eastAsia="en-US"/>
        </w:rPr>
      </w:pPr>
      <w:r w:rsidRPr="00804D4B">
        <w:rPr>
          <w:rFonts w:eastAsia="Calibri"/>
          <w:sz w:val="28"/>
          <w:szCs w:val="28"/>
          <w:lang w:eastAsia="en-US"/>
        </w:rPr>
        <w:t>во владение и (или) в пользование на долгосрочной основе</w:t>
      </w:r>
    </w:p>
    <w:p w:rsidR="00804D4B" w:rsidRPr="00804D4B" w:rsidRDefault="00804D4B" w:rsidP="00804D4B">
      <w:pPr>
        <w:spacing w:line="240" w:lineRule="auto"/>
        <w:rPr>
          <w:sz w:val="28"/>
          <w:szCs w:val="28"/>
        </w:rPr>
      </w:pPr>
    </w:p>
    <w:p w:rsidR="00804D4B" w:rsidRPr="00804D4B" w:rsidRDefault="00804D4B" w:rsidP="00804D4B">
      <w:pPr>
        <w:spacing w:line="240" w:lineRule="auto"/>
        <w:ind w:firstLine="0"/>
        <w:jc w:val="center"/>
        <w:rPr>
          <w:sz w:val="28"/>
          <w:szCs w:val="28"/>
        </w:rPr>
      </w:pPr>
      <w:r w:rsidRPr="00804D4B">
        <w:rPr>
          <w:sz w:val="28"/>
          <w:szCs w:val="28"/>
          <w:lang w:val="en-US"/>
        </w:rPr>
        <w:t>I</w:t>
      </w:r>
      <w:r w:rsidRPr="00804D4B">
        <w:rPr>
          <w:sz w:val="28"/>
          <w:szCs w:val="28"/>
        </w:rPr>
        <w:t>. Общие положения</w:t>
      </w:r>
    </w:p>
    <w:p w:rsidR="00804D4B" w:rsidRPr="00804D4B" w:rsidRDefault="00804D4B" w:rsidP="00804D4B">
      <w:pPr>
        <w:spacing w:line="240" w:lineRule="auto"/>
        <w:rPr>
          <w:sz w:val="28"/>
          <w:szCs w:val="28"/>
        </w:rPr>
      </w:pPr>
    </w:p>
    <w:p w:rsidR="00804D4B" w:rsidRPr="00804D4B" w:rsidRDefault="00804D4B" w:rsidP="00804D4B">
      <w:pPr>
        <w:spacing w:line="240" w:lineRule="auto"/>
        <w:rPr>
          <w:sz w:val="28"/>
          <w:szCs w:val="28"/>
        </w:rPr>
      </w:pPr>
      <w:r w:rsidRPr="00804D4B">
        <w:rPr>
          <w:sz w:val="28"/>
          <w:szCs w:val="28"/>
        </w:rPr>
        <w:t>1. Настоящие Правила устанавливают порядок формирования, ведения, обяз</w:t>
      </w:r>
      <w:r w:rsidRPr="00804D4B">
        <w:rPr>
          <w:sz w:val="28"/>
          <w:szCs w:val="28"/>
        </w:rPr>
        <w:t>а</w:t>
      </w:r>
      <w:r w:rsidRPr="00804D4B">
        <w:rPr>
          <w:sz w:val="28"/>
          <w:szCs w:val="28"/>
        </w:rPr>
        <w:t>тельного опубликования перечня государственного имущества, свободного от прав третьих лиц (за исключением имущественных прав некоммерческих организаций),</w:t>
      </w:r>
      <w:r w:rsidR="00F526FD">
        <w:rPr>
          <w:sz w:val="28"/>
          <w:szCs w:val="28"/>
        </w:rPr>
        <w:t xml:space="preserve"> </w:t>
      </w:r>
      <w:r w:rsidRPr="00804D4B">
        <w:rPr>
          <w:sz w:val="28"/>
          <w:szCs w:val="28"/>
        </w:rPr>
        <w:t>находящегося в собственности Республики Тыва, которое может быть предоставл</w:t>
      </w:r>
      <w:r w:rsidRPr="00804D4B">
        <w:rPr>
          <w:sz w:val="28"/>
          <w:szCs w:val="28"/>
        </w:rPr>
        <w:t>е</w:t>
      </w:r>
      <w:r w:rsidRPr="00804D4B">
        <w:rPr>
          <w:sz w:val="28"/>
          <w:szCs w:val="28"/>
        </w:rPr>
        <w:t>но социально ориентированным некоммерческим организациям во владение и (или) в пользование на долгосрочной основе (далее – Перечень).</w:t>
      </w:r>
    </w:p>
    <w:p w:rsidR="00804D4B" w:rsidRPr="00804D4B" w:rsidRDefault="00804D4B" w:rsidP="00804D4B">
      <w:pPr>
        <w:spacing w:line="240" w:lineRule="auto"/>
        <w:rPr>
          <w:sz w:val="28"/>
          <w:szCs w:val="28"/>
        </w:rPr>
      </w:pPr>
      <w:r w:rsidRPr="00804D4B">
        <w:rPr>
          <w:sz w:val="28"/>
          <w:szCs w:val="28"/>
        </w:rPr>
        <w:t>2. Перечень формируется только из зданий, сооружений и нежилых помещ</w:t>
      </w:r>
      <w:r w:rsidRPr="00804D4B">
        <w:rPr>
          <w:sz w:val="28"/>
          <w:szCs w:val="28"/>
        </w:rPr>
        <w:t>е</w:t>
      </w:r>
      <w:r w:rsidRPr="00804D4B">
        <w:rPr>
          <w:sz w:val="28"/>
          <w:szCs w:val="28"/>
        </w:rPr>
        <w:t>ний, находящихся в собственности Республики Тыва, состоящих в казне Республики Тыва, свободн</w:t>
      </w:r>
      <w:r w:rsidR="00F526FD">
        <w:rPr>
          <w:sz w:val="28"/>
          <w:szCs w:val="28"/>
        </w:rPr>
        <w:t>ых</w:t>
      </w:r>
      <w:r w:rsidRPr="00804D4B">
        <w:rPr>
          <w:sz w:val="28"/>
          <w:szCs w:val="28"/>
        </w:rPr>
        <w:t xml:space="preserve"> от прав третьих лиц (за исключением имущественных прав неко</w:t>
      </w:r>
      <w:r w:rsidRPr="00804D4B">
        <w:rPr>
          <w:sz w:val="28"/>
          <w:szCs w:val="28"/>
        </w:rPr>
        <w:t>м</w:t>
      </w:r>
      <w:r w:rsidRPr="00804D4B">
        <w:rPr>
          <w:sz w:val="28"/>
          <w:szCs w:val="28"/>
        </w:rPr>
        <w:t>мерческих организаций).</w:t>
      </w:r>
    </w:p>
    <w:p w:rsidR="00804D4B" w:rsidRPr="00804D4B" w:rsidRDefault="00804D4B" w:rsidP="00804D4B">
      <w:pPr>
        <w:spacing w:line="240" w:lineRule="auto"/>
        <w:ind w:firstLine="0"/>
        <w:jc w:val="center"/>
        <w:rPr>
          <w:sz w:val="28"/>
          <w:szCs w:val="28"/>
        </w:rPr>
      </w:pPr>
    </w:p>
    <w:p w:rsidR="00804D4B" w:rsidRPr="00804D4B" w:rsidRDefault="00804D4B" w:rsidP="00804D4B">
      <w:pPr>
        <w:spacing w:line="240" w:lineRule="auto"/>
        <w:ind w:firstLine="0"/>
        <w:jc w:val="center"/>
        <w:rPr>
          <w:sz w:val="28"/>
          <w:szCs w:val="28"/>
        </w:rPr>
      </w:pPr>
      <w:r w:rsidRPr="00804D4B">
        <w:rPr>
          <w:sz w:val="28"/>
          <w:szCs w:val="28"/>
          <w:lang w:val="en-US"/>
        </w:rPr>
        <w:t>II</w:t>
      </w:r>
      <w:r w:rsidRPr="00804D4B">
        <w:rPr>
          <w:sz w:val="28"/>
          <w:szCs w:val="28"/>
        </w:rPr>
        <w:t>. Порядок формирования Перечня</w:t>
      </w:r>
    </w:p>
    <w:p w:rsidR="00804D4B" w:rsidRPr="00804D4B" w:rsidRDefault="00804D4B" w:rsidP="00804D4B">
      <w:pPr>
        <w:spacing w:line="240" w:lineRule="auto"/>
        <w:ind w:firstLine="0"/>
        <w:jc w:val="center"/>
        <w:rPr>
          <w:sz w:val="28"/>
          <w:szCs w:val="28"/>
        </w:rPr>
      </w:pPr>
    </w:p>
    <w:p w:rsidR="00804D4B" w:rsidRPr="00804D4B" w:rsidRDefault="00804D4B" w:rsidP="00804D4B">
      <w:pPr>
        <w:spacing w:line="240" w:lineRule="auto"/>
        <w:ind w:firstLine="567"/>
        <w:rPr>
          <w:sz w:val="28"/>
          <w:szCs w:val="28"/>
        </w:rPr>
      </w:pPr>
      <w:r w:rsidRPr="00804D4B">
        <w:rPr>
          <w:sz w:val="28"/>
          <w:szCs w:val="28"/>
        </w:rPr>
        <w:t>3. Формирование Перечня осуществляется органом исполнительной власти Республики Тыва по управлению государственным имуществом (далее – уполном</w:t>
      </w:r>
      <w:r w:rsidRPr="00804D4B">
        <w:rPr>
          <w:sz w:val="28"/>
          <w:szCs w:val="28"/>
        </w:rPr>
        <w:t>о</w:t>
      </w:r>
      <w:r w:rsidRPr="00804D4B">
        <w:rPr>
          <w:sz w:val="28"/>
          <w:szCs w:val="28"/>
        </w:rPr>
        <w:t>ченный орган).</w:t>
      </w:r>
    </w:p>
    <w:p w:rsidR="00804D4B" w:rsidRPr="00804D4B" w:rsidRDefault="00804D4B" w:rsidP="00804D4B">
      <w:pPr>
        <w:spacing w:line="240" w:lineRule="auto"/>
        <w:ind w:firstLine="567"/>
        <w:rPr>
          <w:sz w:val="28"/>
          <w:szCs w:val="28"/>
        </w:rPr>
      </w:pPr>
      <w:r w:rsidRPr="00804D4B">
        <w:rPr>
          <w:sz w:val="28"/>
          <w:szCs w:val="28"/>
        </w:rPr>
        <w:t>4. Уполномоченный орган определяет объекты в составе имущества казны Ре</w:t>
      </w:r>
      <w:r w:rsidRPr="00804D4B">
        <w:rPr>
          <w:sz w:val="28"/>
          <w:szCs w:val="28"/>
        </w:rPr>
        <w:t>с</w:t>
      </w:r>
      <w:r w:rsidRPr="00804D4B">
        <w:rPr>
          <w:sz w:val="28"/>
          <w:szCs w:val="28"/>
        </w:rPr>
        <w:t>публики Тыва, указанные в пункте 2 настоящих Правил, которые могут быть пред</w:t>
      </w:r>
      <w:r w:rsidRPr="00804D4B">
        <w:rPr>
          <w:sz w:val="28"/>
          <w:szCs w:val="28"/>
        </w:rPr>
        <w:t>о</w:t>
      </w:r>
      <w:r w:rsidRPr="00804D4B">
        <w:rPr>
          <w:sz w:val="28"/>
          <w:szCs w:val="28"/>
        </w:rPr>
        <w:t>ставлены социально ориентированным некоммерческим организациям во владение и (или) в пользование на долгосрочной основе. Уполномоченный орган принимает решения о включении соответствующих объектов в Перечень.</w:t>
      </w:r>
    </w:p>
    <w:p w:rsidR="00804D4B" w:rsidRPr="00804D4B" w:rsidRDefault="00804D4B" w:rsidP="00804D4B">
      <w:pPr>
        <w:spacing w:line="240" w:lineRule="auto"/>
        <w:ind w:firstLine="567"/>
        <w:rPr>
          <w:sz w:val="28"/>
          <w:szCs w:val="28"/>
        </w:rPr>
      </w:pPr>
      <w:r w:rsidRPr="00804D4B">
        <w:rPr>
          <w:sz w:val="28"/>
          <w:szCs w:val="28"/>
        </w:rPr>
        <w:t>5. Решения уполномоченного органа о включении объектов в Перечень и об и</w:t>
      </w:r>
      <w:r w:rsidRPr="00804D4B">
        <w:rPr>
          <w:sz w:val="28"/>
          <w:szCs w:val="28"/>
        </w:rPr>
        <w:t>с</w:t>
      </w:r>
      <w:r w:rsidRPr="00804D4B">
        <w:rPr>
          <w:sz w:val="28"/>
          <w:szCs w:val="28"/>
        </w:rPr>
        <w:t>ключении объектов из Перечня должны содержать следующие сведения о соотве</w:t>
      </w:r>
      <w:r w:rsidRPr="00804D4B">
        <w:rPr>
          <w:sz w:val="28"/>
          <w:szCs w:val="28"/>
        </w:rPr>
        <w:t>т</w:t>
      </w:r>
      <w:r w:rsidRPr="00804D4B">
        <w:rPr>
          <w:sz w:val="28"/>
          <w:szCs w:val="28"/>
        </w:rPr>
        <w:t>ствующих объектах:</w:t>
      </w:r>
    </w:p>
    <w:p w:rsidR="00804D4B" w:rsidRPr="00804D4B" w:rsidRDefault="00804D4B" w:rsidP="00804D4B">
      <w:pPr>
        <w:spacing w:line="240" w:lineRule="auto"/>
        <w:ind w:firstLine="567"/>
        <w:rPr>
          <w:sz w:val="28"/>
          <w:szCs w:val="28"/>
        </w:rPr>
      </w:pPr>
      <w:r w:rsidRPr="00804D4B">
        <w:rPr>
          <w:sz w:val="28"/>
          <w:szCs w:val="28"/>
        </w:rPr>
        <w:t>1) общая площадь объекта;</w:t>
      </w:r>
    </w:p>
    <w:p w:rsidR="00804D4B" w:rsidRPr="00804D4B" w:rsidRDefault="00804D4B" w:rsidP="00804D4B">
      <w:pPr>
        <w:spacing w:line="240" w:lineRule="auto"/>
        <w:ind w:firstLine="567"/>
        <w:rPr>
          <w:sz w:val="28"/>
          <w:szCs w:val="28"/>
        </w:rPr>
      </w:pPr>
      <w:r w:rsidRPr="00804D4B">
        <w:rPr>
          <w:sz w:val="28"/>
          <w:szCs w:val="28"/>
        </w:rPr>
        <w:t>2) адрес объекта (в случае отсутствия адреса – описание местоположения об</w:t>
      </w:r>
      <w:r w:rsidRPr="00804D4B">
        <w:rPr>
          <w:sz w:val="28"/>
          <w:szCs w:val="28"/>
        </w:rPr>
        <w:t>ъ</w:t>
      </w:r>
      <w:r w:rsidRPr="00804D4B">
        <w:rPr>
          <w:sz w:val="28"/>
          <w:szCs w:val="28"/>
        </w:rPr>
        <w:t>екта);</w:t>
      </w:r>
    </w:p>
    <w:p w:rsidR="00804D4B" w:rsidRPr="00804D4B" w:rsidRDefault="00804D4B" w:rsidP="00804D4B">
      <w:pPr>
        <w:spacing w:line="240" w:lineRule="auto"/>
        <w:ind w:firstLine="567"/>
        <w:rPr>
          <w:sz w:val="28"/>
          <w:szCs w:val="28"/>
        </w:rPr>
      </w:pPr>
      <w:r w:rsidRPr="00804D4B">
        <w:rPr>
          <w:sz w:val="28"/>
          <w:szCs w:val="28"/>
        </w:rPr>
        <w:lastRenderedPageBreak/>
        <w:t>3) номер этажа, на котором расположен объект, описание местоположения эт</w:t>
      </w:r>
      <w:r w:rsidRPr="00804D4B">
        <w:rPr>
          <w:sz w:val="28"/>
          <w:szCs w:val="28"/>
        </w:rPr>
        <w:t>о</w:t>
      </w:r>
      <w:r w:rsidRPr="00804D4B">
        <w:rPr>
          <w:sz w:val="28"/>
          <w:szCs w:val="28"/>
        </w:rPr>
        <w:t>го объекта в пределах данного этажа или в пределах здания – для нежилого пом</w:t>
      </w:r>
      <w:r w:rsidRPr="00804D4B">
        <w:rPr>
          <w:sz w:val="28"/>
          <w:szCs w:val="28"/>
        </w:rPr>
        <w:t>е</w:t>
      </w:r>
      <w:r w:rsidRPr="00804D4B">
        <w:rPr>
          <w:sz w:val="28"/>
          <w:szCs w:val="28"/>
        </w:rPr>
        <w:t>щения.</w:t>
      </w:r>
    </w:p>
    <w:p w:rsidR="00804D4B" w:rsidRPr="00804D4B" w:rsidRDefault="00804D4B" w:rsidP="00804D4B">
      <w:pPr>
        <w:spacing w:line="240" w:lineRule="auto"/>
        <w:ind w:firstLine="567"/>
        <w:rPr>
          <w:sz w:val="28"/>
          <w:szCs w:val="28"/>
        </w:rPr>
      </w:pPr>
      <w:r w:rsidRPr="00804D4B">
        <w:rPr>
          <w:sz w:val="28"/>
          <w:szCs w:val="28"/>
        </w:rPr>
        <w:t>6. Уполномоченный орган исключает из Перечня объект в случае, если два раза подряд после размещения уполномоченным органом в установленном порядке и</w:t>
      </w:r>
      <w:r w:rsidRPr="00804D4B">
        <w:rPr>
          <w:sz w:val="28"/>
          <w:szCs w:val="28"/>
        </w:rPr>
        <w:t>з</w:t>
      </w:r>
      <w:r w:rsidRPr="00804D4B">
        <w:rPr>
          <w:sz w:val="28"/>
          <w:szCs w:val="28"/>
        </w:rPr>
        <w:t>вещения о возможности предоставления объекта, включенного в Перечень, во вл</w:t>
      </w:r>
      <w:r w:rsidRPr="00804D4B">
        <w:rPr>
          <w:sz w:val="28"/>
          <w:szCs w:val="28"/>
        </w:rPr>
        <w:t>а</w:t>
      </w:r>
      <w:r w:rsidRPr="00804D4B">
        <w:rPr>
          <w:sz w:val="28"/>
          <w:szCs w:val="28"/>
        </w:rPr>
        <w:t>дение и (или) в пользование социально ориентированным некоммерческим орган</w:t>
      </w:r>
      <w:r w:rsidRPr="00804D4B">
        <w:rPr>
          <w:sz w:val="28"/>
          <w:szCs w:val="28"/>
        </w:rPr>
        <w:t>и</w:t>
      </w:r>
      <w:r w:rsidRPr="00804D4B">
        <w:rPr>
          <w:sz w:val="28"/>
          <w:szCs w:val="28"/>
        </w:rPr>
        <w:t>зациям в течение указанного в таком извещении срока не подано ни одного заявл</w:t>
      </w:r>
      <w:r w:rsidRPr="00804D4B">
        <w:rPr>
          <w:sz w:val="28"/>
          <w:szCs w:val="28"/>
        </w:rPr>
        <w:t>е</w:t>
      </w:r>
      <w:r w:rsidRPr="00804D4B">
        <w:rPr>
          <w:sz w:val="28"/>
          <w:szCs w:val="28"/>
        </w:rPr>
        <w:t>ния о предоставлении объекта во владение и (или) в пользование.</w:t>
      </w:r>
    </w:p>
    <w:p w:rsidR="00804D4B" w:rsidRPr="00804D4B" w:rsidRDefault="00804D4B" w:rsidP="00804D4B">
      <w:pPr>
        <w:spacing w:line="240" w:lineRule="auto"/>
        <w:ind w:firstLine="0"/>
        <w:jc w:val="center"/>
        <w:rPr>
          <w:sz w:val="28"/>
          <w:szCs w:val="28"/>
        </w:rPr>
      </w:pPr>
    </w:p>
    <w:p w:rsidR="00804D4B" w:rsidRPr="00804D4B" w:rsidRDefault="00804D4B" w:rsidP="00804D4B">
      <w:pPr>
        <w:spacing w:line="240" w:lineRule="auto"/>
        <w:ind w:firstLine="0"/>
        <w:jc w:val="center"/>
        <w:rPr>
          <w:sz w:val="28"/>
          <w:szCs w:val="28"/>
        </w:rPr>
      </w:pPr>
      <w:r w:rsidRPr="00804D4B">
        <w:rPr>
          <w:sz w:val="28"/>
          <w:szCs w:val="28"/>
          <w:lang w:val="en-US"/>
        </w:rPr>
        <w:t>III</w:t>
      </w:r>
      <w:r w:rsidRPr="00804D4B">
        <w:rPr>
          <w:sz w:val="28"/>
          <w:szCs w:val="28"/>
        </w:rPr>
        <w:t>. Порядок ведения Перечня</w:t>
      </w:r>
    </w:p>
    <w:p w:rsidR="00804D4B" w:rsidRPr="00804D4B" w:rsidRDefault="00804D4B" w:rsidP="00804D4B">
      <w:pPr>
        <w:spacing w:line="240" w:lineRule="auto"/>
        <w:ind w:firstLine="0"/>
        <w:jc w:val="center"/>
        <w:rPr>
          <w:sz w:val="28"/>
          <w:szCs w:val="28"/>
        </w:rPr>
      </w:pPr>
    </w:p>
    <w:p w:rsidR="00804D4B" w:rsidRPr="00804D4B" w:rsidRDefault="00804D4B" w:rsidP="00804D4B">
      <w:pPr>
        <w:spacing w:line="240" w:lineRule="auto"/>
        <w:ind w:firstLine="567"/>
        <w:rPr>
          <w:sz w:val="28"/>
          <w:szCs w:val="28"/>
        </w:rPr>
      </w:pPr>
      <w:r w:rsidRPr="00804D4B">
        <w:rPr>
          <w:sz w:val="28"/>
          <w:szCs w:val="28"/>
        </w:rPr>
        <w:t>7. Ведение Перечня осуществляется на электронном носителе уполномоченн</w:t>
      </w:r>
      <w:r w:rsidRPr="00804D4B">
        <w:rPr>
          <w:sz w:val="28"/>
          <w:szCs w:val="28"/>
        </w:rPr>
        <w:t>ы</w:t>
      </w:r>
      <w:r w:rsidRPr="00804D4B">
        <w:rPr>
          <w:sz w:val="28"/>
          <w:szCs w:val="28"/>
        </w:rPr>
        <w:t>ми должностными лицами уполномоченного органа.</w:t>
      </w:r>
    </w:p>
    <w:p w:rsidR="00804D4B" w:rsidRPr="00804D4B" w:rsidRDefault="00804D4B" w:rsidP="00804D4B">
      <w:pPr>
        <w:spacing w:line="240" w:lineRule="auto"/>
        <w:ind w:firstLine="567"/>
        <w:rPr>
          <w:sz w:val="28"/>
          <w:szCs w:val="28"/>
        </w:rPr>
      </w:pPr>
      <w:r w:rsidRPr="00804D4B">
        <w:rPr>
          <w:sz w:val="28"/>
          <w:szCs w:val="28"/>
        </w:rPr>
        <w:t>8. В Перечень вносятся следующие сведения о включенном в него объекте:</w:t>
      </w:r>
    </w:p>
    <w:p w:rsidR="00804D4B" w:rsidRPr="00804D4B" w:rsidRDefault="00804D4B" w:rsidP="00804D4B">
      <w:pPr>
        <w:spacing w:line="240" w:lineRule="auto"/>
        <w:ind w:firstLine="567"/>
        <w:rPr>
          <w:sz w:val="28"/>
          <w:szCs w:val="28"/>
        </w:rPr>
      </w:pPr>
      <w:r w:rsidRPr="00804D4B">
        <w:rPr>
          <w:sz w:val="28"/>
          <w:szCs w:val="28"/>
        </w:rPr>
        <w:t>1) общая площадь объекта;</w:t>
      </w:r>
    </w:p>
    <w:p w:rsidR="00804D4B" w:rsidRPr="00804D4B" w:rsidRDefault="00804D4B" w:rsidP="00804D4B">
      <w:pPr>
        <w:spacing w:line="240" w:lineRule="auto"/>
        <w:ind w:firstLine="567"/>
        <w:rPr>
          <w:sz w:val="28"/>
          <w:szCs w:val="28"/>
        </w:rPr>
      </w:pPr>
      <w:r w:rsidRPr="00804D4B">
        <w:rPr>
          <w:sz w:val="28"/>
          <w:szCs w:val="28"/>
        </w:rPr>
        <w:t>2) адрес объекта (в случае отсутствия адреса – описание местоположения об</w:t>
      </w:r>
      <w:r w:rsidRPr="00804D4B">
        <w:rPr>
          <w:sz w:val="28"/>
          <w:szCs w:val="28"/>
        </w:rPr>
        <w:t>ъ</w:t>
      </w:r>
      <w:r w:rsidRPr="00804D4B">
        <w:rPr>
          <w:sz w:val="28"/>
          <w:szCs w:val="28"/>
        </w:rPr>
        <w:t>екта);</w:t>
      </w:r>
    </w:p>
    <w:p w:rsidR="00804D4B" w:rsidRPr="00804D4B" w:rsidRDefault="00804D4B" w:rsidP="00804D4B">
      <w:pPr>
        <w:spacing w:line="240" w:lineRule="auto"/>
        <w:ind w:firstLine="567"/>
        <w:rPr>
          <w:sz w:val="28"/>
          <w:szCs w:val="28"/>
        </w:rPr>
      </w:pPr>
      <w:r w:rsidRPr="00804D4B">
        <w:rPr>
          <w:sz w:val="28"/>
          <w:szCs w:val="28"/>
        </w:rPr>
        <w:t>3) номер этажа, на котором расположен объект, описание местоположения эт</w:t>
      </w:r>
      <w:r w:rsidRPr="00804D4B">
        <w:rPr>
          <w:sz w:val="28"/>
          <w:szCs w:val="28"/>
        </w:rPr>
        <w:t>о</w:t>
      </w:r>
      <w:r w:rsidRPr="00804D4B">
        <w:rPr>
          <w:sz w:val="28"/>
          <w:szCs w:val="28"/>
        </w:rPr>
        <w:t>го объекта в пределах данного этажа или в пределах здания – для нежилого пом</w:t>
      </w:r>
      <w:r w:rsidRPr="00804D4B">
        <w:rPr>
          <w:sz w:val="28"/>
          <w:szCs w:val="28"/>
        </w:rPr>
        <w:t>е</w:t>
      </w:r>
      <w:r w:rsidRPr="00804D4B">
        <w:rPr>
          <w:sz w:val="28"/>
          <w:szCs w:val="28"/>
        </w:rPr>
        <w:t>щения;</w:t>
      </w:r>
    </w:p>
    <w:p w:rsidR="00804D4B" w:rsidRPr="00804D4B" w:rsidRDefault="00804D4B" w:rsidP="00804D4B">
      <w:pPr>
        <w:spacing w:line="240" w:lineRule="auto"/>
        <w:ind w:firstLine="567"/>
        <w:rPr>
          <w:sz w:val="28"/>
          <w:szCs w:val="28"/>
        </w:rPr>
      </w:pPr>
      <w:r w:rsidRPr="00804D4B">
        <w:rPr>
          <w:sz w:val="28"/>
          <w:szCs w:val="28"/>
        </w:rPr>
        <w:t>4) год ввода объекта в эксплуатацию (год ввода в эксплуатацию здания, в кот</w:t>
      </w:r>
      <w:r w:rsidRPr="00804D4B">
        <w:rPr>
          <w:sz w:val="28"/>
          <w:szCs w:val="28"/>
        </w:rPr>
        <w:t>о</w:t>
      </w:r>
      <w:r w:rsidRPr="00804D4B">
        <w:rPr>
          <w:sz w:val="28"/>
          <w:szCs w:val="28"/>
        </w:rPr>
        <w:t>ром расположено нежилое помещение, – для нежилого помещения);</w:t>
      </w:r>
    </w:p>
    <w:p w:rsidR="00804D4B" w:rsidRPr="00804D4B" w:rsidRDefault="00804D4B" w:rsidP="00804D4B">
      <w:pPr>
        <w:spacing w:line="240" w:lineRule="auto"/>
        <w:ind w:firstLine="567"/>
        <w:rPr>
          <w:sz w:val="28"/>
          <w:szCs w:val="28"/>
        </w:rPr>
      </w:pPr>
      <w:r w:rsidRPr="00804D4B">
        <w:rPr>
          <w:sz w:val="28"/>
          <w:szCs w:val="28"/>
        </w:rPr>
        <w:t>5) сведения об ограничениях (обременениях) в отношении объекта:</w:t>
      </w:r>
    </w:p>
    <w:p w:rsidR="00804D4B" w:rsidRPr="00804D4B" w:rsidRDefault="00804D4B" w:rsidP="00804D4B">
      <w:pPr>
        <w:spacing w:line="240" w:lineRule="auto"/>
        <w:ind w:firstLine="567"/>
        <w:rPr>
          <w:sz w:val="28"/>
          <w:szCs w:val="28"/>
        </w:rPr>
      </w:pPr>
      <w:r w:rsidRPr="00804D4B">
        <w:rPr>
          <w:sz w:val="28"/>
          <w:szCs w:val="28"/>
        </w:rPr>
        <w:t>а) вид ограничения (обременения);</w:t>
      </w:r>
    </w:p>
    <w:p w:rsidR="00804D4B" w:rsidRPr="00804D4B" w:rsidRDefault="00804D4B" w:rsidP="00804D4B">
      <w:pPr>
        <w:spacing w:line="240" w:lineRule="auto"/>
        <w:ind w:firstLine="567"/>
        <w:rPr>
          <w:sz w:val="28"/>
          <w:szCs w:val="28"/>
        </w:rPr>
      </w:pPr>
      <w:r w:rsidRPr="00804D4B">
        <w:rPr>
          <w:sz w:val="28"/>
          <w:szCs w:val="28"/>
        </w:rPr>
        <w:t>б) содержание ограничения (обременения);</w:t>
      </w:r>
    </w:p>
    <w:p w:rsidR="00804D4B" w:rsidRPr="00804D4B" w:rsidRDefault="00804D4B" w:rsidP="00804D4B">
      <w:pPr>
        <w:spacing w:line="240" w:lineRule="auto"/>
        <w:ind w:firstLine="567"/>
        <w:rPr>
          <w:sz w:val="28"/>
          <w:szCs w:val="28"/>
        </w:rPr>
      </w:pPr>
      <w:r w:rsidRPr="00804D4B">
        <w:rPr>
          <w:sz w:val="28"/>
          <w:szCs w:val="28"/>
        </w:rPr>
        <w:t>в) срок действия ограничения (обременения);</w:t>
      </w:r>
    </w:p>
    <w:p w:rsidR="00804D4B" w:rsidRPr="00804D4B" w:rsidRDefault="00804D4B" w:rsidP="00804D4B">
      <w:pPr>
        <w:spacing w:line="240" w:lineRule="auto"/>
        <w:ind w:firstLine="567"/>
        <w:rPr>
          <w:sz w:val="28"/>
          <w:szCs w:val="28"/>
        </w:rPr>
      </w:pPr>
      <w:r w:rsidRPr="00804D4B">
        <w:rPr>
          <w:sz w:val="28"/>
          <w:szCs w:val="28"/>
        </w:rPr>
        <w:t>г) сведения о лицах (если имеются), в пользу которых установлено ограничение (обременение). Если таким лицом является некоммерческая организация, указывае</w:t>
      </w:r>
      <w:r w:rsidRPr="00804D4B">
        <w:rPr>
          <w:sz w:val="28"/>
          <w:szCs w:val="28"/>
        </w:rPr>
        <w:t>т</w:t>
      </w:r>
      <w:r w:rsidRPr="00804D4B">
        <w:rPr>
          <w:sz w:val="28"/>
          <w:szCs w:val="28"/>
        </w:rPr>
        <w:t>ся ее полное наименование, адрес (место нахождения) постоянно действующего о</w:t>
      </w:r>
      <w:r w:rsidRPr="00804D4B">
        <w:rPr>
          <w:sz w:val="28"/>
          <w:szCs w:val="28"/>
        </w:rPr>
        <w:t>р</w:t>
      </w:r>
      <w:r w:rsidRPr="00804D4B">
        <w:rPr>
          <w:sz w:val="28"/>
          <w:szCs w:val="28"/>
        </w:rPr>
        <w:t>гана, основной государственный регистрационный номер и идентификационный номер налогоплательщика;</w:t>
      </w:r>
    </w:p>
    <w:p w:rsidR="00804D4B" w:rsidRPr="00804D4B" w:rsidRDefault="00804D4B" w:rsidP="00804D4B">
      <w:pPr>
        <w:spacing w:line="240" w:lineRule="auto"/>
        <w:ind w:firstLine="567"/>
        <w:rPr>
          <w:sz w:val="28"/>
          <w:szCs w:val="28"/>
        </w:rPr>
      </w:pPr>
      <w:r w:rsidRPr="00804D4B">
        <w:rPr>
          <w:sz w:val="28"/>
          <w:szCs w:val="28"/>
        </w:rPr>
        <w:t>6) дата включения объекта в Перечень (дата принятия уполномоченным орг</w:t>
      </w:r>
      <w:r w:rsidRPr="00804D4B">
        <w:rPr>
          <w:sz w:val="28"/>
          <w:szCs w:val="28"/>
        </w:rPr>
        <w:t>а</w:t>
      </w:r>
      <w:r w:rsidRPr="00804D4B">
        <w:rPr>
          <w:sz w:val="28"/>
          <w:szCs w:val="28"/>
        </w:rPr>
        <w:t>ном решения о включении объекта в Перечень).</w:t>
      </w:r>
    </w:p>
    <w:p w:rsidR="00804D4B" w:rsidRPr="00804D4B" w:rsidRDefault="00804D4B" w:rsidP="00804D4B">
      <w:pPr>
        <w:spacing w:line="240" w:lineRule="auto"/>
        <w:ind w:firstLine="567"/>
        <w:rPr>
          <w:sz w:val="28"/>
          <w:szCs w:val="28"/>
        </w:rPr>
      </w:pPr>
      <w:r w:rsidRPr="00804D4B">
        <w:rPr>
          <w:sz w:val="28"/>
          <w:szCs w:val="28"/>
        </w:rPr>
        <w:t>9. Сведения об объекте, указанные в пункте 8 настоящих Правил, вносятся в Перечень в течение трех рабочих дней со дня принятия уполномоченным органом решения о включении этого объекта в Перечень.</w:t>
      </w:r>
    </w:p>
    <w:p w:rsidR="00804D4B" w:rsidRPr="00804D4B" w:rsidRDefault="00804D4B" w:rsidP="00804D4B">
      <w:pPr>
        <w:spacing w:line="240" w:lineRule="auto"/>
        <w:ind w:firstLine="567"/>
        <w:rPr>
          <w:sz w:val="28"/>
          <w:szCs w:val="28"/>
        </w:rPr>
      </w:pPr>
      <w:r w:rsidRPr="00804D4B">
        <w:rPr>
          <w:sz w:val="28"/>
          <w:szCs w:val="28"/>
        </w:rPr>
        <w:t>В случае изменения сведений, содержащихся в Перечне, соответствующие и</w:t>
      </w:r>
      <w:r w:rsidRPr="00804D4B">
        <w:rPr>
          <w:sz w:val="28"/>
          <w:szCs w:val="28"/>
        </w:rPr>
        <w:t>з</w:t>
      </w:r>
      <w:r w:rsidRPr="00804D4B">
        <w:rPr>
          <w:sz w:val="28"/>
          <w:szCs w:val="28"/>
        </w:rPr>
        <w:t>менения вносятся в Перечень в течение трех рабочих дней со дня, когда уполном</w:t>
      </w:r>
      <w:r w:rsidRPr="00804D4B">
        <w:rPr>
          <w:sz w:val="28"/>
          <w:szCs w:val="28"/>
        </w:rPr>
        <w:t>о</w:t>
      </w:r>
      <w:r w:rsidRPr="00804D4B">
        <w:rPr>
          <w:sz w:val="28"/>
          <w:szCs w:val="28"/>
        </w:rPr>
        <w:t>ченному органу стало известно об этих изменениях, но не более чем через два мес</w:t>
      </w:r>
      <w:r w:rsidRPr="00804D4B">
        <w:rPr>
          <w:sz w:val="28"/>
          <w:szCs w:val="28"/>
        </w:rPr>
        <w:t>я</w:t>
      </w:r>
      <w:r w:rsidRPr="00804D4B">
        <w:rPr>
          <w:sz w:val="28"/>
          <w:szCs w:val="28"/>
        </w:rPr>
        <w:t>ца после внесения изменившихся сведений в Единый государственный реестр н</w:t>
      </w:r>
      <w:r w:rsidRPr="00804D4B">
        <w:rPr>
          <w:sz w:val="28"/>
          <w:szCs w:val="28"/>
        </w:rPr>
        <w:t>е</w:t>
      </w:r>
      <w:r w:rsidRPr="00804D4B">
        <w:rPr>
          <w:sz w:val="28"/>
          <w:szCs w:val="28"/>
        </w:rPr>
        <w:t>движимости.</w:t>
      </w:r>
    </w:p>
    <w:p w:rsidR="00804D4B" w:rsidRPr="00804D4B" w:rsidRDefault="00804D4B" w:rsidP="00804D4B">
      <w:pPr>
        <w:spacing w:line="240" w:lineRule="auto"/>
        <w:ind w:firstLine="567"/>
        <w:rPr>
          <w:sz w:val="28"/>
          <w:szCs w:val="28"/>
        </w:rPr>
      </w:pPr>
      <w:r w:rsidRPr="00804D4B">
        <w:rPr>
          <w:sz w:val="28"/>
          <w:szCs w:val="28"/>
        </w:rPr>
        <w:t>Сведения об объекте, указанные в пункте 8 настоящих Правил, исключаются из Перечня в течение трех рабочих дней со дня принятия уполномоченным органом решения об исключении этого объекта из Перечня.</w:t>
      </w:r>
    </w:p>
    <w:p w:rsidR="00804D4B" w:rsidRPr="00804D4B" w:rsidRDefault="00804D4B" w:rsidP="00804D4B">
      <w:pPr>
        <w:spacing w:line="240" w:lineRule="auto"/>
        <w:ind w:firstLine="0"/>
        <w:jc w:val="center"/>
        <w:rPr>
          <w:sz w:val="28"/>
          <w:szCs w:val="28"/>
        </w:rPr>
      </w:pPr>
      <w:r w:rsidRPr="00804D4B">
        <w:rPr>
          <w:sz w:val="28"/>
          <w:szCs w:val="28"/>
          <w:lang w:val="en-US"/>
        </w:rPr>
        <w:lastRenderedPageBreak/>
        <w:t>IV</w:t>
      </w:r>
      <w:r w:rsidRPr="00804D4B">
        <w:rPr>
          <w:sz w:val="28"/>
          <w:szCs w:val="28"/>
        </w:rPr>
        <w:t>. Порядок обязательного опубликования Перечня</w:t>
      </w:r>
    </w:p>
    <w:p w:rsidR="00804D4B" w:rsidRPr="00804D4B" w:rsidRDefault="00804D4B" w:rsidP="00804D4B">
      <w:pPr>
        <w:spacing w:line="240" w:lineRule="auto"/>
        <w:ind w:firstLine="0"/>
        <w:jc w:val="center"/>
        <w:rPr>
          <w:sz w:val="28"/>
          <w:szCs w:val="28"/>
        </w:rPr>
      </w:pPr>
    </w:p>
    <w:p w:rsidR="00804D4B" w:rsidRPr="00804D4B" w:rsidRDefault="00804D4B" w:rsidP="00804D4B">
      <w:pPr>
        <w:spacing w:line="240" w:lineRule="auto"/>
        <w:ind w:firstLine="567"/>
        <w:rPr>
          <w:sz w:val="28"/>
          <w:szCs w:val="28"/>
        </w:rPr>
      </w:pPr>
      <w:r w:rsidRPr="00804D4B">
        <w:rPr>
          <w:sz w:val="28"/>
          <w:szCs w:val="28"/>
        </w:rPr>
        <w:t>10. Перечень публикуется на официальном сайте уполномоченного органа в информационно-телекоммуникационной сети «Интернет» и обновляется уполном</w:t>
      </w:r>
      <w:r w:rsidRPr="00804D4B">
        <w:rPr>
          <w:sz w:val="28"/>
          <w:szCs w:val="28"/>
        </w:rPr>
        <w:t>о</w:t>
      </w:r>
      <w:r w:rsidRPr="00804D4B">
        <w:rPr>
          <w:sz w:val="28"/>
          <w:szCs w:val="28"/>
        </w:rPr>
        <w:t>ченным органом не реже одного раза в месяц.</w:t>
      </w:r>
    </w:p>
    <w:p w:rsidR="00804D4B" w:rsidRPr="00804D4B" w:rsidRDefault="00804D4B" w:rsidP="00804D4B">
      <w:pPr>
        <w:spacing w:line="240" w:lineRule="auto"/>
        <w:ind w:firstLine="567"/>
        <w:rPr>
          <w:sz w:val="28"/>
          <w:szCs w:val="28"/>
        </w:rPr>
      </w:pPr>
    </w:p>
    <w:p w:rsidR="00804D4B" w:rsidRPr="00804D4B" w:rsidRDefault="00804D4B" w:rsidP="00804D4B">
      <w:pPr>
        <w:spacing w:line="240" w:lineRule="auto"/>
        <w:ind w:firstLine="0"/>
        <w:jc w:val="left"/>
        <w:rPr>
          <w:b/>
          <w:szCs w:val="26"/>
        </w:rPr>
        <w:sectPr w:rsidR="00804D4B" w:rsidRPr="00804D4B" w:rsidSect="00804D4B">
          <w:headerReference w:type="default" r:id="rId15"/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804D4B" w:rsidRPr="00804D4B" w:rsidRDefault="00804D4B" w:rsidP="00804D4B">
      <w:pPr>
        <w:spacing w:line="240" w:lineRule="auto"/>
        <w:ind w:left="5670" w:firstLine="0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804D4B">
        <w:rPr>
          <w:rFonts w:eastAsia="Calibri"/>
          <w:sz w:val="28"/>
          <w:szCs w:val="28"/>
          <w:lang w:eastAsia="en-US"/>
        </w:rPr>
        <w:lastRenderedPageBreak/>
        <w:t xml:space="preserve">Утверждены </w:t>
      </w:r>
    </w:p>
    <w:p w:rsidR="00804D4B" w:rsidRPr="00804D4B" w:rsidRDefault="00804D4B" w:rsidP="00804D4B">
      <w:pPr>
        <w:spacing w:line="240" w:lineRule="auto"/>
        <w:ind w:left="5670" w:firstLine="0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804D4B">
        <w:rPr>
          <w:rFonts w:eastAsia="Calibri"/>
          <w:sz w:val="28"/>
          <w:szCs w:val="28"/>
          <w:lang w:eastAsia="en-US"/>
        </w:rPr>
        <w:t xml:space="preserve">постановлением Правительства </w:t>
      </w:r>
    </w:p>
    <w:p w:rsidR="00804D4B" w:rsidRPr="00804D4B" w:rsidRDefault="00804D4B" w:rsidP="00804D4B">
      <w:pPr>
        <w:spacing w:line="240" w:lineRule="auto"/>
        <w:ind w:left="5670" w:firstLine="0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804D4B">
        <w:rPr>
          <w:rFonts w:eastAsia="Calibri"/>
          <w:sz w:val="28"/>
          <w:szCs w:val="28"/>
          <w:lang w:eastAsia="en-US"/>
        </w:rPr>
        <w:t>Республики Тыва</w:t>
      </w:r>
    </w:p>
    <w:p w:rsidR="008172E5" w:rsidRDefault="008172E5" w:rsidP="008172E5">
      <w:pPr>
        <w:ind w:left="4956" w:firstLine="708"/>
        <w:jc w:val="center"/>
        <w:rPr>
          <w:sz w:val="28"/>
          <w:szCs w:val="28"/>
        </w:rPr>
      </w:pPr>
      <w:r>
        <w:rPr>
          <w:sz w:val="28"/>
          <w:szCs w:val="28"/>
        </w:rPr>
        <w:t>от 27 марта 2019 г. № 140</w:t>
      </w:r>
    </w:p>
    <w:p w:rsidR="00804D4B" w:rsidRPr="00804D4B" w:rsidRDefault="00804D4B" w:rsidP="00804D4B">
      <w:pPr>
        <w:spacing w:line="240" w:lineRule="auto"/>
        <w:ind w:left="5670" w:firstLine="0"/>
        <w:jc w:val="center"/>
        <w:rPr>
          <w:sz w:val="28"/>
          <w:szCs w:val="28"/>
        </w:rPr>
      </w:pPr>
    </w:p>
    <w:p w:rsidR="00804D4B" w:rsidRPr="00804D4B" w:rsidRDefault="00804D4B" w:rsidP="00804D4B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804D4B">
        <w:rPr>
          <w:b/>
          <w:sz w:val="28"/>
          <w:szCs w:val="28"/>
        </w:rPr>
        <w:t>П</w:t>
      </w:r>
      <w:r w:rsidR="00F526FD">
        <w:rPr>
          <w:b/>
          <w:sz w:val="28"/>
          <w:szCs w:val="28"/>
        </w:rPr>
        <w:t xml:space="preserve"> </w:t>
      </w:r>
      <w:r w:rsidRPr="00804D4B">
        <w:rPr>
          <w:b/>
          <w:sz w:val="28"/>
          <w:szCs w:val="28"/>
        </w:rPr>
        <w:t>Р</w:t>
      </w:r>
      <w:r w:rsidR="00F526FD">
        <w:rPr>
          <w:b/>
          <w:sz w:val="28"/>
          <w:szCs w:val="28"/>
        </w:rPr>
        <w:t xml:space="preserve"> </w:t>
      </w:r>
      <w:r w:rsidRPr="00804D4B">
        <w:rPr>
          <w:b/>
          <w:sz w:val="28"/>
          <w:szCs w:val="28"/>
        </w:rPr>
        <w:t>А</w:t>
      </w:r>
      <w:r w:rsidR="00F526FD">
        <w:rPr>
          <w:b/>
          <w:sz w:val="28"/>
          <w:szCs w:val="28"/>
        </w:rPr>
        <w:t xml:space="preserve"> </w:t>
      </w:r>
      <w:r w:rsidRPr="00804D4B">
        <w:rPr>
          <w:b/>
          <w:sz w:val="28"/>
          <w:szCs w:val="28"/>
        </w:rPr>
        <w:t>В</w:t>
      </w:r>
      <w:r w:rsidR="00F526FD">
        <w:rPr>
          <w:b/>
          <w:sz w:val="28"/>
          <w:szCs w:val="28"/>
        </w:rPr>
        <w:t xml:space="preserve"> </w:t>
      </w:r>
      <w:r w:rsidRPr="00804D4B">
        <w:rPr>
          <w:b/>
          <w:sz w:val="28"/>
          <w:szCs w:val="28"/>
        </w:rPr>
        <w:t>И</w:t>
      </w:r>
      <w:r w:rsidR="00F526FD">
        <w:rPr>
          <w:b/>
          <w:sz w:val="28"/>
          <w:szCs w:val="28"/>
        </w:rPr>
        <w:t xml:space="preserve"> </w:t>
      </w:r>
      <w:r w:rsidRPr="00804D4B">
        <w:rPr>
          <w:b/>
          <w:sz w:val="28"/>
          <w:szCs w:val="28"/>
        </w:rPr>
        <w:t>Л</w:t>
      </w:r>
      <w:r w:rsidR="00F526FD">
        <w:rPr>
          <w:b/>
          <w:sz w:val="28"/>
          <w:szCs w:val="28"/>
        </w:rPr>
        <w:t xml:space="preserve"> </w:t>
      </w:r>
      <w:r w:rsidRPr="00804D4B">
        <w:rPr>
          <w:b/>
          <w:sz w:val="28"/>
          <w:szCs w:val="28"/>
        </w:rPr>
        <w:t>А</w:t>
      </w:r>
    </w:p>
    <w:p w:rsidR="00804D4B" w:rsidRPr="00804D4B" w:rsidRDefault="00804D4B" w:rsidP="00804D4B">
      <w:pPr>
        <w:spacing w:line="240" w:lineRule="auto"/>
        <w:ind w:firstLine="0"/>
        <w:jc w:val="center"/>
        <w:rPr>
          <w:sz w:val="28"/>
          <w:szCs w:val="28"/>
        </w:rPr>
      </w:pPr>
      <w:r w:rsidRPr="00804D4B">
        <w:rPr>
          <w:sz w:val="28"/>
          <w:szCs w:val="28"/>
        </w:rPr>
        <w:t>предоставления государственного имущества Республики Тыва,</w:t>
      </w:r>
    </w:p>
    <w:p w:rsidR="00804D4B" w:rsidRPr="00804D4B" w:rsidRDefault="00804D4B" w:rsidP="00804D4B">
      <w:pPr>
        <w:spacing w:line="240" w:lineRule="auto"/>
        <w:ind w:firstLine="0"/>
        <w:jc w:val="center"/>
        <w:rPr>
          <w:sz w:val="28"/>
          <w:szCs w:val="28"/>
        </w:rPr>
      </w:pPr>
      <w:r w:rsidRPr="00804D4B">
        <w:rPr>
          <w:sz w:val="28"/>
          <w:szCs w:val="28"/>
        </w:rPr>
        <w:t xml:space="preserve"> свободного от прав третьих лиц (за исключением имущественных</w:t>
      </w:r>
    </w:p>
    <w:p w:rsidR="00804D4B" w:rsidRPr="00804D4B" w:rsidRDefault="00804D4B" w:rsidP="00804D4B">
      <w:pPr>
        <w:spacing w:line="240" w:lineRule="auto"/>
        <w:ind w:firstLine="0"/>
        <w:jc w:val="center"/>
        <w:rPr>
          <w:sz w:val="28"/>
          <w:szCs w:val="28"/>
        </w:rPr>
      </w:pPr>
      <w:r w:rsidRPr="00804D4B">
        <w:rPr>
          <w:sz w:val="28"/>
          <w:szCs w:val="28"/>
        </w:rPr>
        <w:t xml:space="preserve"> прав некоммерческих организаций), социально ориентированным</w:t>
      </w:r>
    </w:p>
    <w:p w:rsidR="00804D4B" w:rsidRPr="00804D4B" w:rsidRDefault="00804D4B" w:rsidP="00804D4B">
      <w:pPr>
        <w:spacing w:line="240" w:lineRule="auto"/>
        <w:ind w:firstLine="0"/>
        <w:jc w:val="center"/>
        <w:rPr>
          <w:sz w:val="28"/>
          <w:szCs w:val="28"/>
        </w:rPr>
      </w:pPr>
      <w:r w:rsidRPr="00804D4B">
        <w:rPr>
          <w:sz w:val="28"/>
          <w:szCs w:val="28"/>
        </w:rPr>
        <w:t xml:space="preserve"> некоммерческим организациям во владение и (или) </w:t>
      </w:r>
    </w:p>
    <w:p w:rsidR="00804D4B" w:rsidRPr="00804D4B" w:rsidRDefault="00804D4B" w:rsidP="00804D4B">
      <w:pPr>
        <w:spacing w:line="240" w:lineRule="auto"/>
        <w:ind w:firstLine="0"/>
        <w:jc w:val="center"/>
        <w:rPr>
          <w:sz w:val="28"/>
          <w:szCs w:val="28"/>
        </w:rPr>
      </w:pPr>
      <w:r w:rsidRPr="00804D4B">
        <w:rPr>
          <w:sz w:val="28"/>
          <w:szCs w:val="28"/>
        </w:rPr>
        <w:t>в пользование на долгосрочной основе</w:t>
      </w:r>
    </w:p>
    <w:p w:rsidR="00804D4B" w:rsidRPr="00804D4B" w:rsidRDefault="00804D4B" w:rsidP="00804D4B">
      <w:pPr>
        <w:spacing w:line="240" w:lineRule="auto"/>
        <w:rPr>
          <w:sz w:val="28"/>
          <w:szCs w:val="28"/>
        </w:rPr>
      </w:pPr>
    </w:p>
    <w:p w:rsidR="00804D4B" w:rsidRPr="00804D4B" w:rsidRDefault="00804D4B" w:rsidP="00804D4B">
      <w:pPr>
        <w:spacing w:line="240" w:lineRule="auto"/>
        <w:ind w:firstLine="0"/>
        <w:jc w:val="center"/>
        <w:rPr>
          <w:sz w:val="28"/>
          <w:szCs w:val="28"/>
        </w:rPr>
      </w:pPr>
      <w:r w:rsidRPr="00804D4B">
        <w:rPr>
          <w:sz w:val="28"/>
          <w:szCs w:val="28"/>
          <w:lang w:val="en-US"/>
        </w:rPr>
        <w:t>I</w:t>
      </w:r>
      <w:r w:rsidRPr="00804D4B">
        <w:rPr>
          <w:sz w:val="28"/>
          <w:szCs w:val="28"/>
        </w:rPr>
        <w:t>. Общие положения</w:t>
      </w:r>
    </w:p>
    <w:p w:rsidR="00804D4B" w:rsidRPr="00804D4B" w:rsidRDefault="00804D4B" w:rsidP="00804D4B">
      <w:pPr>
        <w:spacing w:line="240" w:lineRule="auto"/>
        <w:rPr>
          <w:sz w:val="28"/>
          <w:szCs w:val="28"/>
        </w:rPr>
      </w:pPr>
    </w:p>
    <w:p w:rsidR="00804D4B" w:rsidRPr="00804D4B" w:rsidRDefault="00804D4B" w:rsidP="00804D4B">
      <w:pPr>
        <w:spacing w:line="240" w:lineRule="auto"/>
        <w:rPr>
          <w:sz w:val="28"/>
          <w:szCs w:val="28"/>
        </w:rPr>
      </w:pPr>
      <w:r w:rsidRPr="00804D4B">
        <w:rPr>
          <w:sz w:val="28"/>
          <w:szCs w:val="28"/>
        </w:rPr>
        <w:t>1. Настоящие Правила устанавливают порядок и условия предоставления с</w:t>
      </w:r>
      <w:r w:rsidRPr="00804D4B">
        <w:rPr>
          <w:sz w:val="28"/>
          <w:szCs w:val="28"/>
        </w:rPr>
        <w:t>о</w:t>
      </w:r>
      <w:r w:rsidRPr="00804D4B">
        <w:rPr>
          <w:sz w:val="28"/>
          <w:szCs w:val="28"/>
        </w:rPr>
        <w:t>циально ориентированным некоммерческим организациям во владение и (или) в пользование на долгосрочной основе государственного имущества, находящегося в собственности Республики Тыва и включенного в перечень государственного им</w:t>
      </w:r>
      <w:r w:rsidRPr="00804D4B">
        <w:rPr>
          <w:sz w:val="28"/>
          <w:szCs w:val="28"/>
        </w:rPr>
        <w:t>у</w:t>
      </w:r>
      <w:r w:rsidRPr="00804D4B">
        <w:rPr>
          <w:sz w:val="28"/>
          <w:szCs w:val="28"/>
        </w:rPr>
        <w:t>щества Республики Тыва, свободного от прав третьих лиц (за исключением имущ</w:t>
      </w:r>
      <w:r w:rsidRPr="00804D4B">
        <w:rPr>
          <w:sz w:val="28"/>
          <w:szCs w:val="28"/>
        </w:rPr>
        <w:t>е</w:t>
      </w:r>
      <w:r w:rsidRPr="00804D4B">
        <w:rPr>
          <w:sz w:val="28"/>
          <w:szCs w:val="28"/>
        </w:rPr>
        <w:t>ственных прав некоммерческих организаций),</w:t>
      </w:r>
      <w:r w:rsidR="00F526FD">
        <w:rPr>
          <w:sz w:val="28"/>
          <w:szCs w:val="28"/>
        </w:rPr>
        <w:t xml:space="preserve"> </w:t>
      </w:r>
      <w:r w:rsidRPr="00804D4B">
        <w:rPr>
          <w:sz w:val="28"/>
          <w:szCs w:val="28"/>
        </w:rPr>
        <w:t>которое может быть предоставлено социально ориентированным некоммерческим организациям во владение и (или) в пользование на долгосрочной основе, формируемый в установленном Правител</w:t>
      </w:r>
      <w:r w:rsidRPr="00804D4B">
        <w:rPr>
          <w:sz w:val="28"/>
          <w:szCs w:val="28"/>
        </w:rPr>
        <w:t>ь</w:t>
      </w:r>
      <w:r w:rsidRPr="00804D4B">
        <w:rPr>
          <w:sz w:val="28"/>
          <w:szCs w:val="28"/>
        </w:rPr>
        <w:t>ством Республики Тыва порядке(далее – Перечень).</w:t>
      </w:r>
    </w:p>
    <w:p w:rsidR="00804D4B" w:rsidRPr="00804D4B" w:rsidRDefault="00804D4B" w:rsidP="00804D4B">
      <w:pPr>
        <w:spacing w:line="240" w:lineRule="auto"/>
        <w:rPr>
          <w:sz w:val="28"/>
          <w:szCs w:val="28"/>
        </w:rPr>
      </w:pPr>
      <w:r w:rsidRPr="00804D4B">
        <w:rPr>
          <w:sz w:val="28"/>
          <w:szCs w:val="28"/>
        </w:rPr>
        <w:t>2. Действие настоящих Правил распространяется только на предоставление зданий, сооружений и нежилых помещений, включенных в Перечень (далее – об</w:t>
      </w:r>
      <w:r w:rsidRPr="00804D4B">
        <w:rPr>
          <w:sz w:val="28"/>
          <w:szCs w:val="28"/>
        </w:rPr>
        <w:t>ъ</w:t>
      </w:r>
      <w:r w:rsidRPr="00804D4B">
        <w:rPr>
          <w:sz w:val="28"/>
          <w:szCs w:val="28"/>
        </w:rPr>
        <w:t>екты), во владение и (или) в пользование на долгосрочной основе социально орие</w:t>
      </w:r>
      <w:r w:rsidRPr="00804D4B">
        <w:rPr>
          <w:sz w:val="28"/>
          <w:szCs w:val="28"/>
        </w:rPr>
        <w:t>н</w:t>
      </w:r>
      <w:r w:rsidRPr="00804D4B">
        <w:rPr>
          <w:sz w:val="28"/>
          <w:szCs w:val="28"/>
        </w:rPr>
        <w:t>тированным некоммерческим организациям, за исключением государственных и муниципальных учреждений.</w:t>
      </w:r>
    </w:p>
    <w:p w:rsidR="00804D4B" w:rsidRPr="00804D4B" w:rsidRDefault="00804D4B" w:rsidP="00804D4B">
      <w:pPr>
        <w:spacing w:line="240" w:lineRule="auto"/>
        <w:rPr>
          <w:sz w:val="28"/>
          <w:szCs w:val="28"/>
        </w:rPr>
      </w:pPr>
    </w:p>
    <w:p w:rsidR="00804D4B" w:rsidRPr="00804D4B" w:rsidRDefault="00804D4B" w:rsidP="00804D4B">
      <w:pPr>
        <w:spacing w:line="240" w:lineRule="auto"/>
        <w:ind w:firstLine="0"/>
        <w:jc w:val="center"/>
        <w:rPr>
          <w:sz w:val="28"/>
          <w:szCs w:val="28"/>
        </w:rPr>
      </w:pPr>
      <w:r w:rsidRPr="00804D4B">
        <w:rPr>
          <w:sz w:val="28"/>
          <w:szCs w:val="28"/>
          <w:lang w:val="en-US"/>
        </w:rPr>
        <w:t>II</w:t>
      </w:r>
      <w:r w:rsidRPr="00804D4B">
        <w:rPr>
          <w:sz w:val="28"/>
          <w:szCs w:val="28"/>
        </w:rPr>
        <w:t>. Условия предоставления имущества</w:t>
      </w:r>
    </w:p>
    <w:p w:rsidR="00804D4B" w:rsidRPr="00804D4B" w:rsidRDefault="00804D4B" w:rsidP="00804D4B">
      <w:pPr>
        <w:spacing w:line="240" w:lineRule="auto"/>
        <w:rPr>
          <w:sz w:val="28"/>
          <w:szCs w:val="28"/>
        </w:rPr>
      </w:pPr>
    </w:p>
    <w:p w:rsidR="00804D4B" w:rsidRPr="00804D4B" w:rsidRDefault="00804D4B" w:rsidP="00804D4B">
      <w:pPr>
        <w:spacing w:line="240" w:lineRule="auto"/>
        <w:rPr>
          <w:sz w:val="28"/>
          <w:szCs w:val="28"/>
        </w:rPr>
      </w:pPr>
      <w:r w:rsidRPr="00804D4B">
        <w:rPr>
          <w:sz w:val="28"/>
          <w:szCs w:val="28"/>
        </w:rPr>
        <w:t>3. Объект предоставляется социально ориентированной некоммерческой орг</w:t>
      </w:r>
      <w:r w:rsidRPr="00804D4B">
        <w:rPr>
          <w:sz w:val="28"/>
          <w:szCs w:val="28"/>
        </w:rPr>
        <w:t>а</w:t>
      </w:r>
      <w:r w:rsidRPr="00804D4B">
        <w:rPr>
          <w:sz w:val="28"/>
          <w:szCs w:val="28"/>
        </w:rPr>
        <w:t>низации во владение и (или) в пользование на следующих условиях:</w:t>
      </w:r>
    </w:p>
    <w:p w:rsidR="00804D4B" w:rsidRPr="00804D4B" w:rsidRDefault="00804D4B" w:rsidP="00804D4B">
      <w:pPr>
        <w:spacing w:line="240" w:lineRule="auto"/>
        <w:rPr>
          <w:sz w:val="28"/>
          <w:szCs w:val="28"/>
        </w:rPr>
      </w:pPr>
      <w:r w:rsidRPr="00804D4B">
        <w:rPr>
          <w:sz w:val="28"/>
          <w:szCs w:val="28"/>
        </w:rPr>
        <w:t>1) объект предоставляется в безвозмездное пользование или в аренду на срок пять лет;</w:t>
      </w:r>
    </w:p>
    <w:p w:rsidR="00804D4B" w:rsidRPr="00804D4B" w:rsidRDefault="00804D4B" w:rsidP="00804D4B">
      <w:pPr>
        <w:spacing w:line="240" w:lineRule="auto"/>
        <w:rPr>
          <w:sz w:val="28"/>
          <w:szCs w:val="28"/>
        </w:rPr>
      </w:pPr>
      <w:r w:rsidRPr="00804D4B">
        <w:rPr>
          <w:sz w:val="28"/>
          <w:szCs w:val="28"/>
        </w:rPr>
        <w:t>2) объект может быть предоставлен в безвозмездное пользование только соц</w:t>
      </w:r>
      <w:r w:rsidRPr="00804D4B">
        <w:rPr>
          <w:sz w:val="28"/>
          <w:szCs w:val="28"/>
        </w:rPr>
        <w:t>и</w:t>
      </w:r>
      <w:r w:rsidRPr="00804D4B">
        <w:rPr>
          <w:sz w:val="28"/>
          <w:szCs w:val="28"/>
        </w:rPr>
        <w:t>ально ориентированной некоммерческой организации, за исключением госуда</w:t>
      </w:r>
      <w:r w:rsidRPr="00804D4B">
        <w:rPr>
          <w:sz w:val="28"/>
          <w:szCs w:val="28"/>
        </w:rPr>
        <w:t>р</w:t>
      </w:r>
      <w:r w:rsidRPr="00804D4B">
        <w:rPr>
          <w:sz w:val="28"/>
          <w:szCs w:val="28"/>
        </w:rPr>
        <w:t>ственных и муниципальных учреждений, при условии осуществления ею в соотве</w:t>
      </w:r>
      <w:r w:rsidRPr="00804D4B">
        <w:rPr>
          <w:sz w:val="28"/>
          <w:szCs w:val="28"/>
        </w:rPr>
        <w:t>т</w:t>
      </w:r>
      <w:r w:rsidRPr="00804D4B">
        <w:rPr>
          <w:sz w:val="28"/>
          <w:szCs w:val="28"/>
        </w:rPr>
        <w:t>ствии с учредительными документами деятельности по одному или нескольким в</w:t>
      </w:r>
      <w:r w:rsidRPr="00804D4B">
        <w:rPr>
          <w:sz w:val="28"/>
          <w:szCs w:val="28"/>
        </w:rPr>
        <w:t>и</w:t>
      </w:r>
      <w:r w:rsidRPr="00804D4B">
        <w:rPr>
          <w:sz w:val="28"/>
          <w:szCs w:val="28"/>
        </w:rPr>
        <w:t>дам, предусмотренным пунктами 1 и 2 статьи 31</w:t>
      </w:r>
      <w:r w:rsidRPr="00804D4B">
        <w:rPr>
          <w:sz w:val="28"/>
          <w:szCs w:val="28"/>
          <w:vertAlign w:val="superscript"/>
        </w:rPr>
        <w:t>1</w:t>
      </w:r>
      <w:r w:rsidRPr="00804D4B">
        <w:rPr>
          <w:sz w:val="28"/>
          <w:szCs w:val="28"/>
        </w:rPr>
        <w:t xml:space="preserve"> Федерального закона от 12 января            1996 г. № 7-ФЗ «О некоммерческих организациях» (далее – Федеральный закон «О некоммерческих организациях»), на территории Республики Тыва в течение не м</w:t>
      </w:r>
      <w:r w:rsidRPr="00804D4B">
        <w:rPr>
          <w:sz w:val="28"/>
          <w:szCs w:val="28"/>
        </w:rPr>
        <w:t>е</w:t>
      </w:r>
      <w:r w:rsidRPr="00804D4B">
        <w:rPr>
          <w:sz w:val="28"/>
          <w:szCs w:val="28"/>
        </w:rPr>
        <w:t>нее трех лет до подачи указанной организацией заявления о предоставлении объекта в безвозмездное пользование;</w:t>
      </w:r>
    </w:p>
    <w:p w:rsidR="00804D4B" w:rsidRPr="00804D4B" w:rsidRDefault="00804D4B" w:rsidP="00804D4B">
      <w:pPr>
        <w:spacing w:line="240" w:lineRule="auto"/>
        <w:rPr>
          <w:sz w:val="28"/>
          <w:szCs w:val="28"/>
        </w:rPr>
      </w:pPr>
      <w:r w:rsidRPr="00804D4B">
        <w:rPr>
          <w:sz w:val="28"/>
          <w:szCs w:val="28"/>
        </w:rPr>
        <w:lastRenderedPageBreak/>
        <w:t>3) объект может быть предоставлен в аренду (в том числе по льготным ста</w:t>
      </w:r>
      <w:r w:rsidRPr="00804D4B">
        <w:rPr>
          <w:sz w:val="28"/>
          <w:szCs w:val="28"/>
        </w:rPr>
        <w:t>в</w:t>
      </w:r>
      <w:r w:rsidRPr="00804D4B">
        <w:rPr>
          <w:sz w:val="28"/>
          <w:szCs w:val="28"/>
        </w:rPr>
        <w:t>кам арендной платы) социально ориентированной некоммерческой организации, за исключением государственных и муниципальных учреждений, при условии ос</w:t>
      </w:r>
      <w:r w:rsidRPr="00804D4B">
        <w:rPr>
          <w:sz w:val="28"/>
          <w:szCs w:val="28"/>
        </w:rPr>
        <w:t>у</w:t>
      </w:r>
      <w:r w:rsidRPr="00804D4B">
        <w:rPr>
          <w:sz w:val="28"/>
          <w:szCs w:val="28"/>
        </w:rPr>
        <w:t>ществления ею в соответствии с учредительными документами деятельности по о</w:t>
      </w:r>
      <w:r w:rsidRPr="00804D4B">
        <w:rPr>
          <w:sz w:val="28"/>
          <w:szCs w:val="28"/>
        </w:rPr>
        <w:t>д</w:t>
      </w:r>
      <w:r w:rsidRPr="00804D4B">
        <w:rPr>
          <w:sz w:val="28"/>
          <w:szCs w:val="28"/>
        </w:rPr>
        <w:t>ному или нескольким видам, предусмотренным пунктами 1 и 2 статьи 31</w:t>
      </w:r>
      <w:r w:rsidRPr="00804D4B">
        <w:rPr>
          <w:sz w:val="28"/>
          <w:szCs w:val="28"/>
          <w:vertAlign w:val="superscript"/>
        </w:rPr>
        <w:t>1</w:t>
      </w:r>
      <w:r w:rsidRPr="00804D4B">
        <w:rPr>
          <w:sz w:val="28"/>
          <w:szCs w:val="28"/>
        </w:rPr>
        <w:t xml:space="preserve"> Фед</w:t>
      </w:r>
      <w:r w:rsidRPr="00804D4B">
        <w:rPr>
          <w:sz w:val="28"/>
          <w:szCs w:val="28"/>
        </w:rPr>
        <w:t>е</w:t>
      </w:r>
      <w:r w:rsidRPr="00804D4B">
        <w:rPr>
          <w:sz w:val="28"/>
          <w:szCs w:val="28"/>
        </w:rPr>
        <w:t>рального закона «О некоммерческих организациях», на территории Республики Т</w:t>
      </w:r>
      <w:r w:rsidRPr="00804D4B">
        <w:rPr>
          <w:sz w:val="28"/>
          <w:szCs w:val="28"/>
        </w:rPr>
        <w:t>ы</w:t>
      </w:r>
      <w:r w:rsidRPr="00804D4B">
        <w:rPr>
          <w:sz w:val="28"/>
          <w:szCs w:val="28"/>
        </w:rPr>
        <w:t>ва в течение не менее одного года до подачи указанной организацией заявления о предоставлении объекта в аренду;</w:t>
      </w:r>
    </w:p>
    <w:p w:rsidR="00804D4B" w:rsidRPr="00804D4B" w:rsidRDefault="00804D4B" w:rsidP="00804D4B">
      <w:pPr>
        <w:spacing w:line="240" w:lineRule="auto"/>
        <w:rPr>
          <w:sz w:val="28"/>
          <w:szCs w:val="28"/>
        </w:rPr>
      </w:pPr>
      <w:r w:rsidRPr="00804D4B">
        <w:rPr>
          <w:sz w:val="28"/>
          <w:szCs w:val="28"/>
        </w:rPr>
        <w:t>4) объект должен использоваться только по целевому назначению для ос</w:t>
      </w:r>
      <w:r w:rsidRPr="00804D4B">
        <w:rPr>
          <w:sz w:val="28"/>
          <w:szCs w:val="28"/>
        </w:rPr>
        <w:t>у</w:t>
      </w:r>
      <w:r w:rsidRPr="00804D4B">
        <w:rPr>
          <w:sz w:val="28"/>
          <w:szCs w:val="28"/>
        </w:rPr>
        <w:t>ществления одного или нескольких видов деятельности, предусмотренных статьей 31</w:t>
      </w:r>
      <w:r w:rsidRPr="00804D4B">
        <w:rPr>
          <w:sz w:val="28"/>
          <w:szCs w:val="28"/>
          <w:vertAlign w:val="superscript"/>
        </w:rPr>
        <w:t>1</w:t>
      </w:r>
      <w:r w:rsidRPr="00804D4B">
        <w:rPr>
          <w:sz w:val="28"/>
          <w:szCs w:val="28"/>
        </w:rPr>
        <w:t xml:space="preserve"> Федерального закона «О некоммерческих организациях» и указываемых в дог</w:t>
      </w:r>
      <w:r w:rsidRPr="00804D4B">
        <w:rPr>
          <w:sz w:val="28"/>
          <w:szCs w:val="28"/>
        </w:rPr>
        <w:t>о</w:t>
      </w:r>
      <w:r w:rsidRPr="00804D4B">
        <w:rPr>
          <w:sz w:val="28"/>
          <w:szCs w:val="28"/>
        </w:rPr>
        <w:t>воре безвозмездного пользования объектом или договоре аренды объекта;</w:t>
      </w:r>
    </w:p>
    <w:p w:rsidR="00804D4B" w:rsidRPr="00804D4B" w:rsidRDefault="00804D4B" w:rsidP="00804D4B">
      <w:pPr>
        <w:spacing w:line="240" w:lineRule="auto"/>
        <w:rPr>
          <w:sz w:val="28"/>
          <w:szCs w:val="28"/>
        </w:rPr>
      </w:pPr>
      <w:r w:rsidRPr="00804D4B">
        <w:rPr>
          <w:sz w:val="28"/>
          <w:szCs w:val="28"/>
        </w:rPr>
        <w:t>5) годовая арендная плата по договору аренды объекта устанавливается в ру</w:t>
      </w:r>
      <w:r w:rsidRPr="00804D4B">
        <w:rPr>
          <w:sz w:val="28"/>
          <w:szCs w:val="28"/>
        </w:rPr>
        <w:t>б</w:t>
      </w:r>
      <w:r w:rsidRPr="00804D4B">
        <w:rPr>
          <w:sz w:val="28"/>
          <w:szCs w:val="28"/>
        </w:rPr>
        <w:t>лях в размере пятидесяти процентов размера годовой арендной платы за объект на основании отчета об оценке рыночной арендной платы, подготовленного в соотве</w:t>
      </w:r>
      <w:r w:rsidRPr="00804D4B">
        <w:rPr>
          <w:sz w:val="28"/>
          <w:szCs w:val="28"/>
        </w:rPr>
        <w:t>т</w:t>
      </w:r>
      <w:r w:rsidRPr="00804D4B">
        <w:rPr>
          <w:sz w:val="28"/>
          <w:szCs w:val="28"/>
        </w:rPr>
        <w:t>ствии с законодательством Российской Федерации об оценочной деятельности, и не подлежит изменению в течение срока действия договора аренды объекта;</w:t>
      </w:r>
    </w:p>
    <w:p w:rsidR="00804D4B" w:rsidRPr="00804D4B" w:rsidRDefault="00804D4B" w:rsidP="00804D4B">
      <w:pPr>
        <w:spacing w:line="240" w:lineRule="auto"/>
        <w:rPr>
          <w:sz w:val="28"/>
          <w:szCs w:val="28"/>
        </w:rPr>
      </w:pPr>
      <w:r w:rsidRPr="00804D4B">
        <w:rPr>
          <w:sz w:val="28"/>
          <w:szCs w:val="28"/>
        </w:rPr>
        <w:t>6) запрещаются продажа объекта, передача прав и обязанностей по договору безвозмездного пользования объектом или договору аренды объекта другому лицу, передача прав по указанным договорам в залог и внесение их в уставный капитал хозяйственных обществ, предоставление объекта в субаренду;</w:t>
      </w:r>
    </w:p>
    <w:p w:rsidR="00804D4B" w:rsidRPr="00804D4B" w:rsidRDefault="00804D4B" w:rsidP="00804D4B">
      <w:pPr>
        <w:spacing w:line="240" w:lineRule="auto"/>
        <w:rPr>
          <w:sz w:val="28"/>
          <w:szCs w:val="28"/>
        </w:rPr>
      </w:pPr>
      <w:r w:rsidRPr="00804D4B">
        <w:rPr>
          <w:sz w:val="28"/>
          <w:szCs w:val="28"/>
        </w:rPr>
        <w:t>7) социально ориентированная некоммерческая организация, которой объект предоставлено в безвозмездное пользование или в аренду, вправе в любое время о</w:t>
      </w:r>
      <w:r w:rsidRPr="00804D4B">
        <w:rPr>
          <w:sz w:val="28"/>
          <w:szCs w:val="28"/>
        </w:rPr>
        <w:t>т</w:t>
      </w:r>
      <w:r w:rsidRPr="00804D4B">
        <w:rPr>
          <w:sz w:val="28"/>
          <w:szCs w:val="28"/>
        </w:rPr>
        <w:t>казаться от договора безвозмездного пользования объектом или договора аренды объекта, уведомив об этом уполномоченный орган за один месяц;</w:t>
      </w:r>
    </w:p>
    <w:p w:rsidR="00804D4B" w:rsidRPr="00804D4B" w:rsidRDefault="00804D4B" w:rsidP="00804D4B">
      <w:pPr>
        <w:spacing w:line="240" w:lineRule="auto"/>
        <w:rPr>
          <w:sz w:val="28"/>
          <w:szCs w:val="28"/>
        </w:rPr>
      </w:pPr>
      <w:r w:rsidRPr="00804D4B">
        <w:rPr>
          <w:sz w:val="28"/>
          <w:szCs w:val="28"/>
        </w:rPr>
        <w:t>8) отсутствие у социально ориентированной некоммерческой организации з</w:t>
      </w:r>
      <w:r w:rsidRPr="00804D4B">
        <w:rPr>
          <w:sz w:val="28"/>
          <w:szCs w:val="28"/>
        </w:rPr>
        <w:t>а</w:t>
      </w:r>
      <w:r w:rsidRPr="00804D4B">
        <w:rPr>
          <w:sz w:val="28"/>
          <w:szCs w:val="28"/>
        </w:rPr>
        <w:t>долженности по начисленным налогам, сборам и иным обязательным платежам в бюджеты любого уровня и (или) государственные внебюджетные фонды за пр</w:t>
      </w:r>
      <w:r w:rsidRPr="00804D4B">
        <w:rPr>
          <w:sz w:val="28"/>
          <w:szCs w:val="28"/>
        </w:rPr>
        <w:t>о</w:t>
      </w:r>
      <w:r w:rsidRPr="00804D4B">
        <w:rPr>
          <w:sz w:val="28"/>
          <w:szCs w:val="28"/>
        </w:rPr>
        <w:t>шедший календарный год, размер которой превышает двадцать пять процентов ра</w:t>
      </w:r>
      <w:r w:rsidRPr="00804D4B">
        <w:rPr>
          <w:sz w:val="28"/>
          <w:szCs w:val="28"/>
        </w:rPr>
        <w:t>з</w:t>
      </w:r>
      <w:r w:rsidRPr="00804D4B">
        <w:rPr>
          <w:sz w:val="28"/>
          <w:szCs w:val="28"/>
        </w:rPr>
        <w:t>мера годовой арендной платы за объект на основании отчета об оценке рыночной арендной платы, предусмотренного подпунктом 5 настоящего пункта. Данное усл</w:t>
      </w:r>
      <w:r w:rsidRPr="00804D4B">
        <w:rPr>
          <w:sz w:val="28"/>
          <w:szCs w:val="28"/>
        </w:rPr>
        <w:t>о</w:t>
      </w:r>
      <w:r w:rsidRPr="00804D4B">
        <w:rPr>
          <w:sz w:val="28"/>
          <w:szCs w:val="28"/>
        </w:rPr>
        <w:t>вие считается соблюденным, если социально ориентированная некоммерческая о</w:t>
      </w:r>
      <w:r w:rsidRPr="00804D4B">
        <w:rPr>
          <w:sz w:val="28"/>
          <w:szCs w:val="28"/>
        </w:rPr>
        <w:t>р</w:t>
      </w:r>
      <w:r w:rsidRPr="00804D4B">
        <w:rPr>
          <w:sz w:val="28"/>
          <w:szCs w:val="28"/>
        </w:rPr>
        <w:t>ганизация обжалует наличие указанной задолженности в соответствии с законод</w:t>
      </w:r>
      <w:r w:rsidRPr="00804D4B">
        <w:rPr>
          <w:sz w:val="28"/>
          <w:szCs w:val="28"/>
        </w:rPr>
        <w:t>а</w:t>
      </w:r>
      <w:r w:rsidRPr="00804D4B">
        <w:rPr>
          <w:sz w:val="28"/>
          <w:szCs w:val="28"/>
        </w:rPr>
        <w:t>тельством Российской Федерации и решение по такой жалобе на день заключения договора безвозмездного пользования объектом или договора аренды объекта не вступило в законную силу;</w:t>
      </w:r>
    </w:p>
    <w:p w:rsidR="00804D4B" w:rsidRPr="00804D4B" w:rsidRDefault="00804D4B" w:rsidP="00804D4B">
      <w:pPr>
        <w:spacing w:line="240" w:lineRule="auto"/>
        <w:rPr>
          <w:sz w:val="28"/>
          <w:szCs w:val="28"/>
        </w:rPr>
      </w:pPr>
      <w:r w:rsidRPr="00804D4B">
        <w:rPr>
          <w:sz w:val="28"/>
          <w:szCs w:val="28"/>
        </w:rPr>
        <w:t>9) непроведение ликвидации социально ориентированной некоммерческой о</w:t>
      </w:r>
      <w:r w:rsidRPr="00804D4B">
        <w:rPr>
          <w:sz w:val="28"/>
          <w:szCs w:val="28"/>
        </w:rPr>
        <w:t>р</w:t>
      </w:r>
      <w:r w:rsidRPr="00804D4B">
        <w:rPr>
          <w:sz w:val="28"/>
          <w:szCs w:val="28"/>
        </w:rPr>
        <w:t>ганизации и отсутствие решения арбитражного суда о признании ее банкротом и об открытии конкурсного производства;</w:t>
      </w:r>
    </w:p>
    <w:p w:rsidR="00804D4B" w:rsidRPr="00804D4B" w:rsidRDefault="00804D4B" w:rsidP="00804D4B">
      <w:pPr>
        <w:spacing w:line="240" w:lineRule="auto"/>
        <w:rPr>
          <w:sz w:val="28"/>
          <w:szCs w:val="28"/>
        </w:rPr>
      </w:pPr>
      <w:r w:rsidRPr="00804D4B">
        <w:rPr>
          <w:sz w:val="28"/>
          <w:szCs w:val="28"/>
        </w:rPr>
        <w:t xml:space="preserve">10) отсутствие социально ориентированной некоммерческой организации в перечне в соответствии с пунктом 2 статьи 6 Федерального закона от 7 августа           2001 г. № 115 «О противодействии легализации (отмыванию) доходов, полученных преступным путем, и финансированию терроризма» (далее – Федеральный закон </w:t>
      </w:r>
      <w:r w:rsidR="00F526FD">
        <w:rPr>
          <w:sz w:val="28"/>
          <w:szCs w:val="28"/>
        </w:rPr>
        <w:t xml:space="preserve"> </w:t>
      </w:r>
      <w:r w:rsidRPr="00804D4B">
        <w:rPr>
          <w:sz w:val="28"/>
          <w:szCs w:val="28"/>
        </w:rPr>
        <w:t>«О противодействии легализации (отмыванию) доходов, полученных преступным путем, и финансированию терроризма»).</w:t>
      </w:r>
    </w:p>
    <w:p w:rsidR="00804D4B" w:rsidRPr="00804D4B" w:rsidRDefault="00804D4B" w:rsidP="00804D4B">
      <w:pPr>
        <w:spacing w:line="240" w:lineRule="auto"/>
        <w:ind w:firstLine="0"/>
        <w:jc w:val="center"/>
        <w:rPr>
          <w:sz w:val="28"/>
          <w:szCs w:val="28"/>
        </w:rPr>
      </w:pPr>
      <w:r w:rsidRPr="00804D4B">
        <w:rPr>
          <w:sz w:val="28"/>
          <w:szCs w:val="28"/>
          <w:lang w:val="en-US"/>
        </w:rPr>
        <w:lastRenderedPageBreak/>
        <w:t>III</w:t>
      </w:r>
      <w:r w:rsidRPr="00804D4B">
        <w:rPr>
          <w:sz w:val="28"/>
          <w:szCs w:val="28"/>
        </w:rPr>
        <w:t>. Извещение о возможности предоставления имущества</w:t>
      </w:r>
    </w:p>
    <w:p w:rsidR="00804D4B" w:rsidRPr="00804D4B" w:rsidRDefault="00804D4B" w:rsidP="00804D4B">
      <w:pPr>
        <w:spacing w:line="240" w:lineRule="auto"/>
        <w:ind w:firstLine="0"/>
        <w:jc w:val="center"/>
        <w:rPr>
          <w:sz w:val="28"/>
          <w:szCs w:val="28"/>
        </w:rPr>
      </w:pPr>
    </w:p>
    <w:p w:rsidR="00804D4B" w:rsidRPr="00804D4B" w:rsidRDefault="00804D4B" w:rsidP="00804D4B">
      <w:pPr>
        <w:spacing w:line="240" w:lineRule="auto"/>
        <w:rPr>
          <w:sz w:val="28"/>
          <w:szCs w:val="28"/>
        </w:rPr>
      </w:pPr>
      <w:r w:rsidRPr="00804D4B">
        <w:rPr>
          <w:sz w:val="28"/>
          <w:szCs w:val="28"/>
        </w:rPr>
        <w:t>4. Орган исполнительной власти Республики Тыва по управлению госуда</w:t>
      </w:r>
      <w:r w:rsidRPr="00804D4B">
        <w:rPr>
          <w:sz w:val="28"/>
          <w:szCs w:val="28"/>
        </w:rPr>
        <w:t>р</w:t>
      </w:r>
      <w:r w:rsidRPr="00804D4B">
        <w:rPr>
          <w:sz w:val="28"/>
          <w:szCs w:val="28"/>
        </w:rPr>
        <w:t>ственным имуществом (далее – уполномоченный орган) размещает на официальном сайте уполномоченного органа в информационно-телекоммуникационной сети «И</w:t>
      </w:r>
      <w:r w:rsidRPr="00804D4B">
        <w:rPr>
          <w:sz w:val="28"/>
          <w:szCs w:val="28"/>
        </w:rPr>
        <w:t>н</w:t>
      </w:r>
      <w:r w:rsidRPr="00804D4B">
        <w:rPr>
          <w:sz w:val="28"/>
          <w:szCs w:val="28"/>
        </w:rPr>
        <w:t>тернет» (далее – официальный сайт) извещение о возможности предоставления об</w:t>
      </w:r>
      <w:r w:rsidRPr="00804D4B">
        <w:rPr>
          <w:sz w:val="28"/>
          <w:szCs w:val="28"/>
        </w:rPr>
        <w:t>ъ</w:t>
      </w:r>
      <w:r w:rsidRPr="00804D4B">
        <w:rPr>
          <w:sz w:val="28"/>
          <w:szCs w:val="28"/>
        </w:rPr>
        <w:t>екта в безвозмездное пользование или в аренду (в том числе по льготным ставкам арендной платы) социально ориентированной некоммерческой организации (далее – извещение) не позднее чем через шестьдесят дней со дня принятия уполномоче</w:t>
      </w:r>
      <w:r w:rsidRPr="00804D4B">
        <w:rPr>
          <w:sz w:val="28"/>
          <w:szCs w:val="28"/>
        </w:rPr>
        <w:t>н</w:t>
      </w:r>
      <w:r w:rsidRPr="00804D4B">
        <w:rPr>
          <w:sz w:val="28"/>
          <w:szCs w:val="28"/>
        </w:rPr>
        <w:t>ным органом решения о включении объекта в Перечень или освобождения объекта в связи с прекращением права владения и (или) пользования им.</w:t>
      </w:r>
    </w:p>
    <w:p w:rsidR="00804D4B" w:rsidRPr="00804D4B" w:rsidRDefault="00804D4B" w:rsidP="00804D4B">
      <w:pPr>
        <w:spacing w:line="240" w:lineRule="auto"/>
        <w:rPr>
          <w:sz w:val="28"/>
          <w:szCs w:val="28"/>
        </w:rPr>
      </w:pPr>
      <w:r w:rsidRPr="00804D4B">
        <w:rPr>
          <w:sz w:val="28"/>
          <w:szCs w:val="28"/>
        </w:rPr>
        <w:t>5. Извещение должно содержать следующие сведения:</w:t>
      </w:r>
    </w:p>
    <w:p w:rsidR="00804D4B" w:rsidRPr="00804D4B" w:rsidRDefault="00804D4B" w:rsidP="00804D4B">
      <w:pPr>
        <w:spacing w:line="240" w:lineRule="auto"/>
        <w:rPr>
          <w:sz w:val="28"/>
          <w:szCs w:val="28"/>
        </w:rPr>
      </w:pPr>
      <w:r w:rsidRPr="00804D4B">
        <w:rPr>
          <w:sz w:val="28"/>
          <w:szCs w:val="28"/>
        </w:rPr>
        <w:t>1) наименование, место нахождения, почтовый адрес, адрес электронной п</w:t>
      </w:r>
      <w:r w:rsidRPr="00804D4B">
        <w:rPr>
          <w:sz w:val="28"/>
          <w:szCs w:val="28"/>
        </w:rPr>
        <w:t>о</w:t>
      </w:r>
      <w:r w:rsidRPr="00804D4B">
        <w:rPr>
          <w:sz w:val="28"/>
          <w:szCs w:val="28"/>
        </w:rPr>
        <w:t>чты и номер контактного телефона уполномоченного органа;</w:t>
      </w:r>
    </w:p>
    <w:p w:rsidR="00804D4B" w:rsidRPr="00804D4B" w:rsidRDefault="00804D4B" w:rsidP="00804D4B">
      <w:pPr>
        <w:spacing w:line="240" w:lineRule="auto"/>
        <w:rPr>
          <w:sz w:val="28"/>
          <w:szCs w:val="28"/>
        </w:rPr>
      </w:pPr>
      <w:r w:rsidRPr="00804D4B">
        <w:rPr>
          <w:sz w:val="28"/>
          <w:szCs w:val="28"/>
        </w:rPr>
        <w:t>2) сведения об объекте:</w:t>
      </w:r>
    </w:p>
    <w:p w:rsidR="00804D4B" w:rsidRPr="00804D4B" w:rsidRDefault="00804D4B" w:rsidP="00804D4B">
      <w:pPr>
        <w:spacing w:line="240" w:lineRule="auto"/>
        <w:rPr>
          <w:sz w:val="28"/>
          <w:szCs w:val="28"/>
        </w:rPr>
      </w:pPr>
      <w:r w:rsidRPr="00804D4B">
        <w:rPr>
          <w:sz w:val="28"/>
          <w:szCs w:val="28"/>
        </w:rPr>
        <w:t>общая площадь объекта;</w:t>
      </w:r>
    </w:p>
    <w:p w:rsidR="00804D4B" w:rsidRPr="00804D4B" w:rsidRDefault="00804D4B" w:rsidP="00804D4B">
      <w:pPr>
        <w:spacing w:line="240" w:lineRule="auto"/>
        <w:rPr>
          <w:sz w:val="28"/>
          <w:szCs w:val="28"/>
        </w:rPr>
      </w:pPr>
      <w:r w:rsidRPr="00804D4B">
        <w:rPr>
          <w:sz w:val="28"/>
          <w:szCs w:val="28"/>
        </w:rPr>
        <w:t>адрес объекта (в случае отсутствия адреса – описание местоположения объе</w:t>
      </w:r>
      <w:r w:rsidRPr="00804D4B">
        <w:rPr>
          <w:sz w:val="28"/>
          <w:szCs w:val="28"/>
        </w:rPr>
        <w:t>к</w:t>
      </w:r>
      <w:r w:rsidRPr="00804D4B">
        <w:rPr>
          <w:sz w:val="28"/>
          <w:szCs w:val="28"/>
        </w:rPr>
        <w:t>та);</w:t>
      </w:r>
    </w:p>
    <w:p w:rsidR="00804D4B" w:rsidRPr="00804D4B" w:rsidRDefault="00804D4B" w:rsidP="00804D4B">
      <w:pPr>
        <w:spacing w:line="240" w:lineRule="auto"/>
        <w:rPr>
          <w:sz w:val="28"/>
          <w:szCs w:val="28"/>
        </w:rPr>
      </w:pPr>
      <w:r w:rsidRPr="00804D4B">
        <w:rPr>
          <w:sz w:val="28"/>
          <w:szCs w:val="28"/>
        </w:rPr>
        <w:t>номер этажа, на котором расположен объект, описание местоположения этого объекта в пределах данного этажа или в пределах здания – для нежилого помещ</w:t>
      </w:r>
      <w:r w:rsidRPr="00804D4B">
        <w:rPr>
          <w:sz w:val="28"/>
          <w:szCs w:val="28"/>
        </w:rPr>
        <w:t>е</w:t>
      </w:r>
      <w:r w:rsidRPr="00804D4B">
        <w:rPr>
          <w:sz w:val="28"/>
          <w:szCs w:val="28"/>
        </w:rPr>
        <w:t>ния;</w:t>
      </w:r>
    </w:p>
    <w:p w:rsidR="00804D4B" w:rsidRPr="00804D4B" w:rsidRDefault="00804D4B" w:rsidP="00804D4B">
      <w:pPr>
        <w:spacing w:line="240" w:lineRule="auto"/>
        <w:rPr>
          <w:sz w:val="28"/>
          <w:szCs w:val="28"/>
        </w:rPr>
      </w:pPr>
      <w:r w:rsidRPr="00804D4B">
        <w:rPr>
          <w:sz w:val="28"/>
          <w:szCs w:val="28"/>
        </w:rPr>
        <w:t>год ввода объекта в эксплуатацию (год ввода в эксплуатацию здания, в кот</w:t>
      </w:r>
      <w:r w:rsidRPr="00804D4B">
        <w:rPr>
          <w:sz w:val="28"/>
          <w:szCs w:val="28"/>
        </w:rPr>
        <w:t>о</w:t>
      </w:r>
      <w:r w:rsidRPr="00804D4B">
        <w:rPr>
          <w:sz w:val="28"/>
          <w:szCs w:val="28"/>
        </w:rPr>
        <w:t>ром расположено нежилое помещение, – для нежилого помещения);</w:t>
      </w:r>
    </w:p>
    <w:p w:rsidR="00804D4B" w:rsidRPr="00804D4B" w:rsidRDefault="00804D4B" w:rsidP="00804D4B">
      <w:pPr>
        <w:spacing w:line="240" w:lineRule="auto"/>
        <w:rPr>
          <w:sz w:val="28"/>
          <w:szCs w:val="28"/>
        </w:rPr>
      </w:pPr>
      <w:r w:rsidRPr="00804D4B">
        <w:rPr>
          <w:sz w:val="28"/>
          <w:szCs w:val="28"/>
        </w:rPr>
        <w:t>сведения об ограничениях (обременениях) в отношении объекта;</w:t>
      </w:r>
    </w:p>
    <w:p w:rsidR="00804D4B" w:rsidRPr="00804D4B" w:rsidRDefault="00804D4B" w:rsidP="00804D4B">
      <w:pPr>
        <w:spacing w:line="240" w:lineRule="auto"/>
        <w:rPr>
          <w:sz w:val="28"/>
          <w:szCs w:val="28"/>
        </w:rPr>
      </w:pPr>
      <w:r w:rsidRPr="00804D4B">
        <w:rPr>
          <w:sz w:val="28"/>
          <w:szCs w:val="28"/>
        </w:rPr>
        <w:t>состояние объекта (хорошее, удовлетворительное, требуется текущий ремонт, требуется капитальный ремонт);</w:t>
      </w:r>
    </w:p>
    <w:p w:rsidR="00804D4B" w:rsidRPr="00804D4B" w:rsidRDefault="00804D4B" w:rsidP="00804D4B">
      <w:pPr>
        <w:spacing w:line="240" w:lineRule="auto"/>
        <w:rPr>
          <w:sz w:val="28"/>
          <w:szCs w:val="28"/>
        </w:rPr>
      </w:pPr>
      <w:r w:rsidRPr="00804D4B">
        <w:rPr>
          <w:sz w:val="28"/>
          <w:szCs w:val="28"/>
        </w:rPr>
        <w:t>3) размер годовой арендной платы за объект на основании отчета об оценке рыночной арендной платы, подготовленного в соответствии с законодательством Российской Федерации об оценочной деятельности;</w:t>
      </w:r>
    </w:p>
    <w:p w:rsidR="00804D4B" w:rsidRPr="00804D4B" w:rsidRDefault="00804D4B" w:rsidP="00804D4B">
      <w:pPr>
        <w:spacing w:line="240" w:lineRule="auto"/>
        <w:rPr>
          <w:sz w:val="28"/>
          <w:szCs w:val="28"/>
        </w:rPr>
      </w:pPr>
      <w:r w:rsidRPr="00804D4B">
        <w:rPr>
          <w:sz w:val="28"/>
          <w:szCs w:val="28"/>
        </w:rPr>
        <w:t>4) типовые формы договора безвозмездного пользования объектом и договора аренды объекта, установленные уполномоченным органом для целей настоящих Правил;</w:t>
      </w:r>
    </w:p>
    <w:p w:rsidR="00804D4B" w:rsidRPr="00804D4B" w:rsidRDefault="00804D4B" w:rsidP="00804D4B">
      <w:pPr>
        <w:spacing w:line="240" w:lineRule="auto"/>
        <w:rPr>
          <w:sz w:val="28"/>
          <w:szCs w:val="28"/>
        </w:rPr>
      </w:pPr>
      <w:r w:rsidRPr="00804D4B">
        <w:rPr>
          <w:sz w:val="28"/>
          <w:szCs w:val="28"/>
        </w:rPr>
        <w:t>5) сроки (даты и время начала и окончания) приема заявлений о предоставл</w:t>
      </w:r>
      <w:r w:rsidRPr="00804D4B">
        <w:rPr>
          <w:sz w:val="28"/>
          <w:szCs w:val="28"/>
        </w:rPr>
        <w:t>е</w:t>
      </w:r>
      <w:r w:rsidRPr="00804D4B">
        <w:rPr>
          <w:sz w:val="28"/>
          <w:szCs w:val="28"/>
        </w:rPr>
        <w:t>нии объекта в безвозмездное пользование или в аренду (далее – прием заявлений);</w:t>
      </w:r>
    </w:p>
    <w:p w:rsidR="00804D4B" w:rsidRPr="00804D4B" w:rsidRDefault="00804D4B" w:rsidP="00804D4B">
      <w:pPr>
        <w:spacing w:line="240" w:lineRule="auto"/>
        <w:rPr>
          <w:sz w:val="28"/>
          <w:szCs w:val="28"/>
        </w:rPr>
      </w:pPr>
      <w:r w:rsidRPr="00804D4B">
        <w:rPr>
          <w:sz w:val="28"/>
          <w:szCs w:val="28"/>
        </w:rPr>
        <w:t>6) место, дата и время вскрытия конвертов с заявлениями о предоставлении объекта в безвозмездное пользование или в аренду и открытия доступа к заявлениям о предоставлении объекта в безвозмездное пользование или в аренду, поданным в форме электронных документов (далее – вскрытие конвертов);</w:t>
      </w:r>
    </w:p>
    <w:p w:rsidR="00804D4B" w:rsidRPr="00804D4B" w:rsidRDefault="00804D4B" w:rsidP="00804D4B">
      <w:pPr>
        <w:spacing w:line="240" w:lineRule="auto"/>
        <w:rPr>
          <w:sz w:val="28"/>
          <w:szCs w:val="28"/>
        </w:rPr>
      </w:pPr>
      <w:r w:rsidRPr="00804D4B">
        <w:rPr>
          <w:sz w:val="28"/>
          <w:szCs w:val="28"/>
        </w:rPr>
        <w:t>7) условия предоставления объекта во владение и (или) в пользование, пред</w:t>
      </w:r>
      <w:r w:rsidRPr="00804D4B">
        <w:rPr>
          <w:sz w:val="28"/>
          <w:szCs w:val="28"/>
        </w:rPr>
        <w:t>у</w:t>
      </w:r>
      <w:r w:rsidRPr="00804D4B">
        <w:rPr>
          <w:sz w:val="28"/>
          <w:szCs w:val="28"/>
        </w:rPr>
        <w:t>смотренные пунктом 3 настоящих Правил;</w:t>
      </w:r>
    </w:p>
    <w:p w:rsidR="00804D4B" w:rsidRPr="00804D4B" w:rsidRDefault="00804D4B" w:rsidP="00804D4B">
      <w:pPr>
        <w:spacing w:line="240" w:lineRule="auto"/>
        <w:rPr>
          <w:sz w:val="28"/>
          <w:szCs w:val="28"/>
        </w:rPr>
      </w:pPr>
      <w:r w:rsidRPr="00804D4B">
        <w:rPr>
          <w:sz w:val="28"/>
          <w:szCs w:val="28"/>
        </w:rPr>
        <w:t>8) форму для подачи заявления о предоставлении объекта в безвозмездное пользование или в аренду в форме электронного документа, а также сведения те</w:t>
      </w:r>
      <w:r w:rsidRPr="00804D4B">
        <w:rPr>
          <w:sz w:val="28"/>
          <w:szCs w:val="28"/>
        </w:rPr>
        <w:t>х</w:t>
      </w:r>
      <w:r w:rsidRPr="00804D4B">
        <w:rPr>
          <w:sz w:val="28"/>
          <w:szCs w:val="28"/>
        </w:rPr>
        <w:t>нического характера, необходимые для представления прилагаемых к такому зая</w:t>
      </w:r>
      <w:r w:rsidRPr="00804D4B">
        <w:rPr>
          <w:sz w:val="28"/>
          <w:szCs w:val="28"/>
        </w:rPr>
        <w:t>в</w:t>
      </w:r>
      <w:r w:rsidRPr="00804D4B">
        <w:rPr>
          <w:sz w:val="28"/>
          <w:szCs w:val="28"/>
        </w:rPr>
        <w:t>лению документов в электронном виде.</w:t>
      </w:r>
    </w:p>
    <w:p w:rsidR="00804D4B" w:rsidRPr="00804D4B" w:rsidRDefault="00804D4B" w:rsidP="00804D4B">
      <w:pPr>
        <w:spacing w:line="240" w:lineRule="auto"/>
        <w:rPr>
          <w:sz w:val="28"/>
          <w:szCs w:val="28"/>
        </w:rPr>
      </w:pPr>
      <w:r w:rsidRPr="00804D4B">
        <w:rPr>
          <w:sz w:val="28"/>
          <w:szCs w:val="28"/>
        </w:rPr>
        <w:lastRenderedPageBreak/>
        <w:t>6. При размещении извещения на официальном сайте датой начала приема з</w:t>
      </w:r>
      <w:r w:rsidRPr="00804D4B">
        <w:rPr>
          <w:sz w:val="28"/>
          <w:szCs w:val="28"/>
        </w:rPr>
        <w:t>а</w:t>
      </w:r>
      <w:r w:rsidRPr="00804D4B">
        <w:rPr>
          <w:sz w:val="28"/>
          <w:szCs w:val="28"/>
        </w:rPr>
        <w:t>явлений устанавливается первый рабочий день после даты размещения извещения на официальном сайте, а датой окончания приема заявлений – тридцатый день после даты размещения извещения на официальном сайте, а если он приходится на день, признаваемый в соответствии с законодательством Российской Федерации выхо</w:t>
      </w:r>
      <w:r w:rsidRPr="00804D4B">
        <w:rPr>
          <w:sz w:val="28"/>
          <w:szCs w:val="28"/>
        </w:rPr>
        <w:t>д</w:t>
      </w:r>
      <w:r w:rsidRPr="00804D4B">
        <w:rPr>
          <w:sz w:val="28"/>
          <w:szCs w:val="28"/>
        </w:rPr>
        <w:t>ным и (или) нерабочим праздничным днем, – ближайший следующий за ним раб</w:t>
      </w:r>
      <w:r w:rsidRPr="00804D4B">
        <w:rPr>
          <w:sz w:val="28"/>
          <w:szCs w:val="28"/>
        </w:rPr>
        <w:t>о</w:t>
      </w:r>
      <w:r w:rsidRPr="00804D4B">
        <w:rPr>
          <w:sz w:val="28"/>
          <w:szCs w:val="28"/>
        </w:rPr>
        <w:t>чий день.</w:t>
      </w:r>
    </w:p>
    <w:p w:rsidR="00804D4B" w:rsidRPr="00804D4B" w:rsidRDefault="00804D4B" w:rsidP="00804D4B">
      <w:pPr>
        <w:spacing w:line="240" w:lineRule="auto"/>
        <w:rPr>
          <w:sz w:val="28"/>
          <w:szCs w:val="28"/>
        </w:rPr>
      </w:pPr>
      <w:r w:rsidRPr="00804D4B">
        <w:rPr>
          <w:sz w:val="28"/>
          <w:szCs w:val="28"/>
        </w:rPr>
        <w:t>Датой вскрытия конвертов определяется первый рабочий день после оконч</w:t>
      </w:r>
      <w:r w:rsidRPr="00804D4B">
        <w:rPr>
          <w:sz w:val="28"/>
          <w:szCs w:val="28"/>
        </w:rPr>
        <w:t>а</w:t>
      </w:r>
      <w:r w:rsidRPr="00804D4B">
        <w:rPr>
          <w:sz w:val="28"/>
          <w:szCs w:val="28"/>
        </w:rPr>
        <w:t>ния срока приема заявлений.</w:t>
      </w:r>
    </w:p>
    <w:p w:rsidR="00804D4B" w:rsidRPr="00804D4B" w:rsidRDefault="00804D4B" w:rsidP="00804D4B">
      <w:pPr>
        <w:spacing w:line="240" w:lineRule="auto"/>
        <w:rPr>
          <w:sz w:val="28"/>
          <w:szCs w:val="28"/>
        </w:rPr>
      </w:pPr>
      <w:r w:rsidRPr="00804D4B">
        <w:rPr>
          <w:sz w:val="28"/>
          <w:szCs w:val="28"/>
        </w:rPr>
        <w:t>7. Уполномоченный орган вправе внести изменения в извещение, размеще</w:t>
      </w:r>
      <w:r w:rsidRPr="00804D4B">
        <w:rPr>
          <w:sz w:val="28"/>
          <w:szCs w:val="28"/>
        </w:rPr>
        <w:t>н</w:t>
      </w:r>
      <w:r w:rsidRPr="00804D4B">
        <w:rPr>
          <w:sz w:val="28"/>
          <w:szCs w:val="28"/>
        </w:rPr>
        <w:t>ное на официальном сайте, не позднее чем за пять дней до даты окончания приема заявлений. При этом срок приема заявлений должен быть продлен таким образом, чтобы с даты размещения на официальном сайте изменений в извещение до даты окончания приема заявлений он составлял не менее двадцати дней.</w:t>
      </w:r>
    </w:p>
    <w:p w:rsidR="00804D4B" w:rsidRPr="00804D4B" w:rsidRDefault="00804D4B" w:rsidP="00804D4B">
      <w:pPr>
        <w:spacing w:line="240" w:lineRule="auto"/>
        <w:rPr>
          <w:sz w:val="28"/>
          <w:szCs w:val="28"/>
        </w:rPr>
      </w:pPr>
      <w:r w:rsidRPr="00804D4B">
        <w:rPr>
          <w:sz w:val="28"/>
          <w:szCs w:val="28"/>
        </w:rPr>
        <w:t>Изменения в извещение, размещенное на официальном сайте, можно вносить не более одного раза.</w:t>
      </w:r>
    </w:p>
    <w:p w:rsidR="00804D4B" w:rsidRPr="00804D4B" w:rsidRDefault="00804D4B" w:rsidP="00804D4B">
      <w:pPr>
        <w:spacing w:line="240" w:lineRule="auto"/>
        <w:ind w:firstLine="0"/>
        <w:rPr>
          <w:sz w:val="28"/>
          <w:szCs w:val="28"/>
        </w:rPr>
      </w:pPr>
    </w:p>
    <w:p w:rsidR="00804D4B" w:rsidRPr="00804D4B" w:rsidRDefault="00804D4B" w:rsidP="00804D4B">
      <w:pPr>
        <w:spacing w:line="240" w:lineRule="auto"/>
        <w:ind w:firstLine="0"/>
        <w:jc w:val="center"/>
        <w:rPr>
          <w:sz w:val="28"/>
          <w:szCs w:val="28"/>
        </w:rPr>
      </w:pPr>
      <w:r w:rsidRPr="00804D4B">
        <w:rPr>
          <w:sz w:val="28"/>
          <w:szCs w:val="28"/>
          <w:lang w:val="en-US"/>
        </w:rPr>
        <w:t>IV</w:t>
      </w:r>
      <w:r w:rsidRPr="00804D4B">
        <w:rPr>
          <w:sz w:val="28"/>
          <w:szCs w:val="28"/>
        </w:rPr>
        <w:t>. Порядок подачи заявлений о предоставлении имущества</w:t>
      </w:r>
    </w:p>
    <w:p w:rsidR="00804D4B" w:rsidRPr="00804D4B" w:rsidRDefault="00804D4B" w:rsidP="00804D4B">
      <w:pPr>
        <w:spacing w:line="240" w:lineRule="auto"/>
        <w:rPr>
          <w:sz w:val="28"/>
          <w:szCs w:val="28"/>
        </w:rPr>
      </w:pPr>
    </w:p>
    <w:p w:rsidR="00804D4B" w:rsidRPr="00804D4B" w:rsidRDefault="00804D4B" w:rsidP="00804D4B">
      <w:pPr>
        <w:spacing w:line="240" w:lineRule="auto"/>
        <w:rPr>
          <w:sz w:val="28"/>
          <w:szCs w:val="28"/>
        </w:rPr>
      </w:pPr>
      <w:r w:rsidRPr="00804D4B">
        <w:rPr>
          <w:sz w:val="28"/>
          <w:szCs w:val="28"/>
        </w:rPr>
        <w:t>8. В течение срока приема заявлений социально ориентированная некомме</w:t>
      </w:r>
      <w:r w:rsidRPr="00804D4B">
        <w:rPr>
          <w:sz w:val="28"/>
          <w:szCs w:val="28"/>
        </w:rPr>
        <w:t>р</w:t>
      </w:r>
      <w:r w:rsidRPr="00804D4B">
        <w:rPr>
          <w:sz w:val="28"/>
          <w:szCs w:val="28"/>
        </w:rPr>
        <w:t>ческая организация, указанная в подпункте 2 пункта 3 настоящих Правил, может подать в уполномоченный орган заявление о предоставлении объекта в безвозмез</w:t>
      </w:r>
      <w:r w:rsidRPr="00804D4B">
        <w:rPr>
          <w:sz w:val="28"/>
          <w:szCs w:val="28"/>
        </w:rPr>
        <w:t>д</w:t>
      </w:r>
      <w:r w:rsidRPr="00804D4B">
        <w:rPr>
          <w:sz w:val="28"/>
          <w:szCs w:val="28"/>
        </w:rPr>
        <w:t>ное пользование или заявление о предоставлении объекта в аренду, а социально ориентированная некоммерческая организация, указанная в подпункте 3 пункта 3 настоящих Правил, – заявление о предоставлении объекта в аренду.</w:t>
      </w:r>
    </w:p>
    <w:p w:rsidR="00804D4B" w:rsidRPr="00804D4B" w:rsidRDefault="00804D4B" w:rsidP="00804D4B">
      <w:pPr>
        <w:autoSpaceDE w:val="0"/>
        <w:autoSpaceDN w:val="0"/>
        <w:adjustRightInd w:val="0"/>
        <w:spacing w:line="240" w:lineRule="auto"/>
        <w:outlineLvl w:val="1"/>
        <w:rPr>
          <w:sz w:val="28"/>
          <w:szCs w:val="28"/>
        </w:rPr>
      </w:pPr>
      <w:r w:rsidRPr="00804D4B">
        <w:rPr>
          <w:sz w:val="28"/>
          <w:szCs w:val="28"/>
        </w:rPr>
        <w:t>Одна социально ориентированная некоммерческая организация вправе подать в отношении одного объекта только одно заявление о предоставлении объекта в бе</w:t>
      </w:r>
      <w:r w:rsidRPr="00804D4B">
        <w:rPr>
          <w:sz w:val="28"/>
          <w:szCs w:val="28"/>
        </w:rPr>
        <w:t>з</w:t>
      </w:r>
      <w:r w:rsidRPr="00804D4B">
        <w:rPr>
          <w:sz w:val="28"/>
          <w:szCs w:val="28"/>
        </w:rPr>
        <w:t>возмездное пользование или в аренду.</w:t>
      </w:r>
    </w:p>
    <w:p w:rsidR="00804D4B" w:rsidRPr="00804D4B" w:rsidRDefault="00804D4B" w:rsidP="00804D4B">
      <w:pPr>
        <w:autoSpaceDE w:val="0"/>
        <w:autoSpaceDN w:val="0"/>
        <w:adjustRightInd w:val="0"/>
        <w:spacing w:line="240" w:lineRule="auto"/>
        <w:outlineLvl w:val="1"/>
        <w:rPr>
          <w:sz w:val="28"/>
          <w:szCs w:val="28"/>
        </w:rPr>
      </w:pPr>
      <w:r w:rsidRPr="00804D4B">
        <w:rPr>
          <w:sz w:val="28"/>
          <w:szCs w:val="28"/>
        </w:rPr>
        <w:t>9. Заявление о предоставлении объекта в безвозмездное пользование или в аренду подается в письменной форме с текстовой копией на электронном носителе в запечатанном конверте, на котором указываются слова «Заявление социально ор</w:t>
      </w:r>
      <w:r w:rsidRPr="00804D4B">
        <w:rPr>
          <w:sz w:val="28"/>
          <w:szCs w:val="28"/>
        </w:rPr>
        <w:t>и</w:t>
      </w:r>
      <w:r w:rsidRPr="00804D4B">
        <w:rPr>
          <w:sz w:val="28"/>
          <w:szCs w:val="28"/>
        </w:rPr>
        <w:t>ентированной некоммерческой организации о предоставлении имущества», а также общая площадь испрашиваемого объекта и его адрес (в случае отсутствия адреса – описание местоположения объекта), или в форме электронного документа.</w:t>
      </w:r>
    </w:p>
    <w:p w:rsidR="00804D4B" w:rsidRPr="00804D4B" w:rsidRDefault="00804D4B" w:rsidP="00804D4B">
      <w:pPr>
        <w:autoSpaceDE w:val="0"/>
        <w:autoSpaceDN w:val="0"/>
        <w:adjustRightInd w:val="0"/>
        <w:spacing w:line="240" w:lineRule="auto"/>
        <w:outlineLvl w:val="1"/>
        <w:rPr>
          <w:sz w:val="28"/>
          <w:szCs w:val="28"/>
        </w:rPr>
      </w:pPr>
      <w:r w:rsidRPr="00804D4B">
        <w:rPr>
          <w:sz w:val="28"/>
          <w:szCs w:val="28"/>
        </w:rPr>
        <w:t>Заявление о предоставлении объекта в безвозмездное пользование или в аре</w:t>
      </w:r>
      <w:r w:rsidRPr="00804D4B">
        <w:rPr>
          <w:sz w:val="28"/>
          <w:szCs w:val="28"/>
        </w:rPr>
        <w:t>н</w:t>
      </w:r>
      <w:r w:rsidRPr="00804D4B">
        <w:rPr>
          <w:sz w:val="28"/>
          <w:szCs w:val="28"/>
        </w:rPr>
        <w:t>ду в форме электронного документа подается в уполномоченный орган посредством заполнения формы, размещенной на официальном сайте.</w:t>
      </w:r>
    </w:p>
    <w:p w:rsidR="00804D4B" w:rsidRPr="00804D4B" w:rsidRDefault="00804D4B" w:rsidP="00804D4B">
      <w:pPr>
        <w:autoSpaceDE w:val="0"/>
        <w:autoSpaceDN w:val="0"/>
        <w:adjustRightInd w:val="0"/>
        <w:spacing w:line="240" w:lineRule="auto"/>
        <w:outlineLvl w:val="1"/>
        <w:rPr>
          <w:sz w:val="28"/>
          <w:szCs w:val="28"/>
        </w:rPr>
      </w:pPr>
      <w:r w:rsidRPr="00804D4B">
        <w:rPr>
          <w:sz w:val="28"/>
          <w:szCs w:val="28"/>
        </w:rPr>
        <w:t>Заявление о предоставлении объекта в безвозмездное пользование или в аре</w:t>
      </w:r>
      <w:r w:rsidRPr="00804D4B">
        <w:rPr>
          <w:sz w:val="28"/>
          <w:szCs w:val="28"/>
        </w:rPr>
        <w:t>н</w:t>
      </w:r>
      <w:r w:rsidRPr="00804D4B">
        <w:rPr>
          <w:sz w:val="28"/>
          <w:szCs w:val="28"/>
        </w:rPr>
        <w:t>ду подписывается лицом, имеющим право действовать от имени социально орие</w:t>
      </w:r>
      <w:r w:rsidRPr="00804D4B">
        <w:rPr>
          <w:sz w:val="28"/>
          <w:szCs w:val="28"/>
        </w:rPr>
        <w:t>н</w:t>
      </w:r>
      <w:r w:rsidRPr="00804D4B">
        <w:rPr>
          <w:sz w:val="28"/>
          <w:szCs w:val="28"/>
        </w:rPr>
        <w:t>тированной некоммерческой организации без доверенности (далее – руководитель), или представителем социально ориентированной некоммерческой организации, де</w:t>
      </w:r>
      <w:r w:rsidRPr="00804D4B">
        <w:rPr>
          <w:sz w:val="28"/>
          <w:szCs w:val="28"/>
        </w:rPr>
        <w:t>й</w:t>
      </w:r>
      <w:r w:rsidRPr="00804D4B">
        <w:rPr>
          <w:sz w:val="28"/>
          <w:szCs w:val="28"/>
        </w:rPr>
        <w:t>ствующем на основании доверенности.</w:t>
      </w:r>
    </w:p>
    <w:p w:rsidR="00804D4B" w:rsidRPr="00804D4B" w:rsidRDefault="00804D4B" w:rsidP="00804D4B">
      <w:pPr>
        <w:autoSpaceDE w:val="0"/>
        <w:autoSpaceDN w:val="0"/>
        <w:adjustRightInd w:val="0"/>
        <w:spacing w:line="240" w:lineRule="auto"/>
        <w:outlineLvl w:val="1"/>
        <w:rPr>
          <w:sz w:val="28"/>
          <w:szCs w:val="28"/>
        </w:rPr>
      </w:pPr>
      <w:r w:rsidRPr="00804D4B">
        <w:rPr>
          <w:sz w:val="28"/>
          <w:szCs w:val="28"/>
        </w:rPr>
        <w:t>10. Заявление о предоставлении объекта в безвозмездное пользование должно содержать:</w:t>
      </w:r>
    </w:p>
    <w:p w:rsidR="00804D4B" w:rsidRPr="00804D4B" w:rsidRDefault="00804D4B" w:rsidP="00804D4B">
      <w:pPr>
        <w:autoSpaceDE w:val="0"/>
        <w:autoSpaceDN w:val="0"/>
        <w:adjustRightInd w:val="0"/>
        <w:spacing w:line="240" w:lineRule="auto"/>
        <w:outlineLvl w:val="1"/>
        <w:rPr>
          <w:sz w:val="28"/>
          <w:szCs w:val="28"/>
        </w:rPr>
      </w:pPr>
      <w:r w:rsidRPr="00804D4B">
        <w:rPr>
          <w:sz w:val="28"/>
          <w:szCs w:val="28"/>
        </w:rPr>
        <w:lastRenderedPageBreak/>
        <w:t>1) полное и сокращенное наименование социально ориентированной неко</w:t>
      </w:r>
      <w:r w:rsidRPr="00804D4B">
        <w:rPr>
          <w:sz w:val="28"/>
          <w:szCs w:val="28"/>
        </w:rPr>
        <w:t>м</w:t>
      </w:r>
      <w:r w:rsidRPr="00804D4B">
        <w:rPr>
          <w:sz w:val="28"/>
          <w:szCs w:val="28"/>
        </w:rPr>
        <w:t>мерческой организации, дата ее государственной регистрации (при создании), о</w:t>
      </w:r>
      <w:r w:rsidRPr="00804D4B">
        <w:rPr>
          <w:sz w:val="28"/>
          <w:szCs w:val="28"/>
        </w:rPr>
        <w:t>с</w:t>
      </w:r>
      <w:r w:rsidRPr="00804D4B">
        <w:rPr>
          <w:sz w:val="28"/>
          <w:szCs w:val="28"/>
        </w:rPr>
        <w:t>новной государственный регистрационный номер, идентификационный номер нал</w:t>
      </w:r>
      <w:r w:rsidRPr="00804D4B">
        <w:rPr>
          <w:sz w:val="28"/>
          <w:szCs w:val="28"/>
        </w:rPr>
        <w:t>о</w:t>
      </w:r>
      <w:r w:rsidRPr="00804D4B">
        <w:rPr>
          <w:sz w:val="28"/>
          <w:szCs w:val="28"/>
        </w:rPr>
        <w:t>гоплательщика, адрес (место нахождения) постоянно действующего органа;</w:t>
      </w:r>
    </w:p>
    <w:p w:rsidR="00804D4B" w:rsidRPr="00804D4B" w:rsidRDefault="00804D4B" w:rsidP="00804D4B">
      <w:pPr>
        <w:autoSpaceDE w:val="0"/>
        <w:autoSpaceDN w:val="0"/>
        <w:adjustRightInd w:val="0"/>
        <w:spacing w:line="240" w:lineRule="auto"/>
        <w:outlineLvl w:val="1"/>
        <w:rPr>
          <w:sz w:val="28"/>
          <w:szCs w:val="28"/>
        </w:rPr>
      </w:pPr>
      <w:r w:rsidRPr="00804D4B">
        <w:rPr>
          <w:sz w:val="28"/>
          <w:szCs w:val="28"/>
        </w:rPr>
        <w:t>2) почтовый адрес, номер контактного телефона, адрес электронной почты с</w:t>
      </w:r>
      <w:r w:rsidRPr="00804D4B">
        <w:rPr>
          <w:sz w:val="28"/>
          <w:szCs w:val="28"/>
        </w:rPr>
        <w:t>о</w:t>
      </w:r>
      <w:r w:rsidRPr="00804D4B">
        <w:rPr>
          <w:sz w:val="28"/>
          <w:szCs w:val="28"/>
        </w:rPr>
        <w:t>циально ориентированной некоммерческой организации, адрес ее сайта в информ</w:t>
      </w:r>
      <w:r w:rsidRPr="00804D4B">
        <w:rPr>
          <w:sz w:val="28"/>
          <w:szCs w:val="28"/>
        </w:rPr>
        <w:t>а</w:t>
      </w:r>
      <w:r w:rsidRPr="00804D4B">
        <w:rPr>
          <w:sz w:val="28"/>
          <w:szCs w:val="28"/>
        </w:rPr>
        <w:t>ционно-телекоммуникационной сети «Интернет»;</w:t>
      </w:r>
    </w:p>
    <w:p w:rsidR="00804D4B" w:rsidRPr="00804D4B" w:rsidRDefault="00804D4B" w:rsidP="00804D4B">
      <w:pPr>
        <w:autoSpaceDE w:val="0"/>
        <w:autoSpaceDN w:val="0"/>
        <w:adjustRightInd w:val="0"/>
        <w:spacing w:line="240" w:lineRule="auto"/>
        <w:outlineLvl w:val="1"/>
        <w:rPr>
          <w:sz w:val="28"/>
          <w:szCs w:val="28"/>
        </w:rPr>
      </w:pPr>
      <w:r w:rsidRPr="00804D4B">
        <w:rPr>
          <w:sz w:val="28"/>
          <w:szCs w:val="28"/>
        </w:rPr>
        <w:t>3) наименование должности, фамилия, имя, отчество руководителя социально ориентированной некоммерческой организации;</w:t>
      </w:r>
    </w:p>
    <w:p w:rsidR="00804D4B" w:rsidRPr="00804D4B" w:rsidRDefault="00804D4B" w:rsidP="00804D4B">
      <w:pPr>
        <w:autoSpaceDE w:val="0"/>
        <w:autoSpaceDN w:val="0"/>
        <w:adjustRightInd w:val="0"/>
        <w:spacing w:line="240" w:lineRule="auto"/>
        <w:outlineLvl w:val="1"/>
        <w:rPr>
          <w:sz w:val="28"/>
          <w:szCs w:val="28"/>
        </w:rPr>
      </w:pPr>
      <w:r w:rsidRPr="00804D4B">
        <w:rPr>
          <w:sz w:val="28"/>
          <w:szCs w:val="28"/>
        </w:rPr>
        <w:t>4) сведения, указанные в абзацах втором и третьем подпункта 2 пункта 5 настоящих Правил;</w:t>
      </w:r>
    </w:p>
    <w:p w:rsidR="00804D4B" w:rsidRPr="00804D4B" w:rsidRDefault="00804D4B" w:rsidP="00804D4B">
      <w:pPr>
        <w:autoSpaceDE w:val="0"/>
        <w:autoSpaceDN w:val="0"/>
        <w:adjustRightInd w:val="0"/>
        <w:spacing w:line="240" w:lineRule="auto"/>
        <w:outlineLvl w:val="1"/>
        <w:rPr>
          <w:sz w:val="28"/>
          <w:szCs w:val="28"/>
        </w:rPr>
      </w:pPr>
      <w:r w:rsidRPr="00804D4B">
        <w:rPr>
          <w:sz w:val="28"/>
          <w:szCs w:val="28"/>
        </w:rPr>
        <w:t>5) сведения о видах деятельности, предусмотренных пунктами 1 и 2 статьи 31</w:t>
      </w:r>
      <w:r w:rsidRPr="00804D4B">
        <w:rPr>
          <w:sz w:val="28"/>
          <w:szCs w:val="28"/>
          <w:vertAlign w:val="superscript"/>
        </w:rPr>
        <w:t>1</w:t>
      </w:r>
      <w:r w:rsidRPr="00804D4B">
        <w:rPr>
          <w:sz w:val="28"/>
          <w:szCs w:val="28"/>
        </w:rPr>
        <w:t xml:space="preserve"> Федерального закона «О некоммерческих организациях», которые социально орие</w:t>
      </w:r>
      <w:r w:rsidRPr="00804D4B">
        <w:rPr>
          <w:sz w:val="28"/>
          <w:szCs w:val="28"/>
        </w:rPr>
        <w:t>н</w:t>
      </w:r>
      <w:r w:rsidRPr="00804D4B">
        <w:rPr>
          <w:sz w:val="28"/>
          <w:szCs w:val="28"/>
        </w:rPr>
        <w:t>тированная некоммерческая организация осуществляла в соответствии с учред</w:t>
      </w:r>
      <w:r w:rsidRPr="00804D4B">
        <w:rPr>
          <w:sz w:val="28"/>
          <w:szCs w:val="28"/>
        </w:rPr>
        <w:t>и</w:t>
      </w:r>
      <w:r w:rsidRPr="00804D4B">
        <w:rPr>
          <w:sz w:val="28"/>
          <w:szCs w:val="28"/>
        </w:rPr>
        <w:t>тельными документами за последние пять лет, а также о содержании и результатах такой деятельности (виды деятельности, краткое описание содержания и конкре</w:t>
      </w:r>
      <w:r w:rsidRPr="00804D4B">
        <w:rPr>
          <w:sz w:val="28"/>
          <w:szCs w:val="28"/>
        </w:rPr>
        <w:t>т</w:t>
      </w:r>
      <w:r w:rsidRPr="00804D4B">
        <w:rPr>
          <w:sz w:val="28"/>
          <w:szCs w:val="28"/>
        </w:rPr>
        <w:t>ных результатов реализованных программ, проектов, мероприятий);</w:t>
      </w:r>
    </w:p>
    <w:p w:rsidR="00804D4B" w:rsidRPr="00804D4B" w:rsidRDefault="00804D4B" w:rsidP="00804D4B">
      <w:pPr>
        <w:autoSpaceDE w:val="0"/>
        <w:autoSpaceDN w:val="0"/>
        <w:adjustRightInd w:val="0"/>
        <w:spacing w:line="240" w:lineRule="auto"/>
        <w:outlineLvl w:val="1"/>
        <w:rPr>
          <w:sz w:val="28"/>
          <w:szCs w:val="28"/>
        </w:rPr>
      </w:pPr>
      <w:r w:rsidRPr="00804D4B">
        <w:rPr>
          <w:sz w:val="28"/>
          <w:szCs w:val="28"/>
        </w:rPr>
        <w:t>6) сведения о видах деятельности, предусмотренных пунктами 1 и 2 статьи 31</w:t>
      </w:r>
      <w:r w:rsidRPr="00804D4B">
        <w:rPr>
          <w:sz w:val="28"/>
          <w:szCs w:val="28"/>
          <w:vertAlign w:val="superscript"/>
        </w:rPr>
        <w:t>1</w:t>
      </w:r>
      <w:r w:rsidRPr="00804D4B">
        <w:rPr>
          <w:sz w:val="28"/>
          <w:szCs w:val="28"/>
        </w:rPr>
        <w:t xml:space="preserve"> Федерального закона «О некоммерческих организациях», осуществляемых социал</w:t>
      </w:r>
      <w:r w:rsidRPr="00804D4B">
        <w:rPr>
          <w:sz w:val="28"/>
          <w:szCs w:val="28"/>
        </w:rPr>
        <w:t>ь</w:t>
      </w:r>
      <w:r w:rsidRPr="00804D4B">
        <w:rPr>
          <w:sz w:val="28"/>
          <w:szCs w:val="28"/>
        </w:rPr>
        <w:t>но ориентированной некоммерческой организацией в соответствии с учредительн</w:t>
      </w:r>
      <w:r w:rsidRPr="00804D4B">
        <w:rPr>
          <w:sz w:val="28"/>
          <w:szCs w:val="28"/>
        </w:rPr>
        <w:t>ы</w:t>
      </w:r>
      <w:r w:rsidRPr="00804D4B">
        <w:rPr>
          <w:sz w:val="28"/>
          <w:szCs w:val="28"/>
        </w:rPr>
        <w:t>ми документами, а также о содержании такой деятельности (виды деятельности, краткое описание содержания реализуемых программ, проектов, мероприятий);</w:t>
      </w:r>
    </w:p>
    <w:p w:rsidR="00804D4B" w:rsidRPr="00804D4B" w:rsidRDefault="00804D4B" w:rsidP="00804D4B">
      <w:pPr>
        <w:autoSpaceDE w:val="0"/>
        <w:autoSpaceDN w:val="0"/>
        <w:adjustRightInd w:val="0"/>
        <w:spacing w:line="240" w:lineRule="auto"/>
        <w:outlineLvl w:val="1"/>
        <w:rPr>
          <w:sz w:val="28"/>
          <w:szCs w:val="28"/>
        </w:rPr>
      </w:pPr>
      <w:r w:rsidRPr="00804D4B">
        <w:rPr>
          <w:sz w:val="28"/>
          <w:szCs w:val="28"/>
        </w:rPr>
        <w:t>7) сведения об объеме денежных средств, использованных социально орие</w:t>
      </w:r>
      <w:r w:rsidRPr="00804D4B">
        <w:rPr>
          <w:sz w:val="28"/>
          <w:szCs w:val="28"/>
        </w:rPr>
        <w:t>н</w:t>
      </w:r>
      <w:r w:rsidRPr="00804D4B">
        <w:rPr>
          <w:sz w:val="28"/>
          <w:szCs w:val="28"/>
        </w:rPr>
        <w:t>тированной некоммерческой организацией по целевому назначению на осуществл</w:t>
      </w:r>
      <w:r w:rsidRPr="00804D4B">
        <w:rPr>
          <w:sz w:val="28"/>
          <w:szCs w:val="28"/>
        </w:rPr>
        <w:t>е</w:t>
      </w:r>
      <w:r w:rsidRPr="00804D4B">
        <w:rPr>
          <w:sz w:val="28"/>
          <w:szCs w:val="28"/>
        </w:rPr>
        <w:t>ние в соответствии с учредительными документами видов деятельности, предусмо</w:t>
      </w:r>
      <w:r w:rsidRPr="00804D4B">
        <w:rPr>
          <w:sz w:val="28"/>
          <w:szCs w:val="28"/>
        </w:rPr>
        <w:t>т</w:t>
      </w:r>
      <w:r w:rsidRPr="00804D4B">
        <w:rPr>
          <w:sz w:val="28"/>
          <w:szCs w:val="28"/>
        </w:rPr>
        <w:t>ренных пунктами 1 и 2 статьи 31</w:t>
      </w:r>
      <w:r w:rsidRPr="00804D4B">
        <w:rPr>
          <w:sz w:val="28"/>
          <w:szCs w:val="28"/>
          <w:vertAlign w:val="superscript"/>
        </w:rPr>
        <w:t>1</w:t>
      </w:r>
      <w:r w:rsidRPr="00804D4B">
        <w:rPr>
          <w:sz w:val="28"/>
          <w:szCs w:val="28"/>
        </w:rPr>
        <w:t xml:space="preserve"> Федерального закона «О некоммерческих орган</w:t>
      </w:r>
      <w:r w:rsidRPr="00804D4B">
        <w:rPr>
          <w:sz w:val="28"/>
          <w:szCs w:val="28"/>
        </w:rPr>
        <w:t>и</w:t>
      </w:r>
      <w:r w:rsidRPr="00804D4B">
        <w:rPr>
          <w:sz w:val="28"/>
          <w:szCs w:val="28"/>
        </w:rPr>
        <w:t>зациях», за последние пять лет (за каждый год: общий объем денежных средств, объем целевых поступлений от граждан, объем целевых поступлений от российских организаций, объем целевых поступлений от иностранных граждан и лиц без гра</w:t>
      </w:r>
      <w:r w:rsidRPr="00804D4B">
        <w:rPr>
          <w:sz w:val="28"/>
          <w:szCs w:val="28"/>
        </w:rPr>
        <w:t>ж</w:t>
      </w:r>
      <w:r w:rsidRPr="00804D4B">
        <w:rPr>
          <w:sz w:val="28"/>
          <w:szCs w:val="28"/>
        </w:rPr>
        <w:t>данства, объем целевых поступлений от иностранных организаций, объем доходов от целевого капитала некоммерческих организаций, объем вне реализационных д</w:t>
      </w:r>
      <w:r w:rsidRPr="00804D4B">
        <w:rPr>
          <w:sz w:val="28"/>
          <w:szCs w:val="28"/>
        </w:rPr>
        <w:t>о</w:t>
      </w:r>
      <w:r w:rsidRPr="00804D4B">
        <w:rPr>
          <w:sz w:val="28"/>
          <w:szCs w:val="28"/>
        </w:rPr>
        <w:t>ходов, объем доходов от реализации товаров, работ и услуг);</w:t>
      </w:r>
    </w:p>
    <w:p w:rsidR="00804D4B" w:rsidRPr="00804D4B" w:rsidRDefault="00804D4B" w:rsidP="00804D4B">
      <w:pPr>
        <w:autoSpaceDE w:val="0"/>
        <w:autoSpaceDN w:val="0"/>
        <w:adjustRightInd w:val="0"/>
        <w:spacing w:line="240" w:lineRule="auto"/>
        <w:outlineLvl w:val="1"/>
        <w:rPr>
          <w:sz w:val="28"/>
          <w:szCs w:val="28"/>
        </w:rPr>
      </w:pPr>
      <w:r w:rsidRPr="00804D4B">
        <w:rPr>
          <w:sz w:val="28"/>
          <w:szCs w:val="28"/>
        </w:rPr>
        <w:t>8) сведения о грантах, выделенных социально ориентированной некоммерч</w:t>
      </w:r>
      <w:r w:rsidRPr="00804D4B">
        <w:rPr>
          <w:sz w:val="28"/>
          <w:szCs w:val="28"/>
        </w:rPr>
        <w:t>е</w:t>
      </w:r>
      <w:r w:rsidRPr="00804D4B">
        <w:rPr>
          <w:sz w:val="28"/>
          <w:szCs w:val="28"/>
        </w:rPr>
        <w:t>ской организации по результатам конкурсов некоммерческими неправительстве</w:t>
      </w:r>
      <w:r w:rsidRPr="00804D4B">
        <w:rPr>
          <w:sz w:val="28"/>
          <w:szCs w:val="28"/>
        </w:rPr>
        <w:t>н</w:t>
      </w:r>
      <w:r w:rsidRPr="00804D4B">
        <w:rPr>
          <w:sz w:val="28"/>
          <w:szCs w:val="28"/>
        </w:rPr>
        <w:t>ными организациями за счет субсидий из федерального бюджета за последние пять лет (наименования указанных организаций, размеры грантов, даты их получения, краткое описание проектов (мероприятий), на реализацию которых они выделены);</w:t>
      </w:r>
    </w:p>
    <w:p w:rsidR="00804D4B" w:rsidRPr="00804D4B" w:rsidRDefault="00804D4B" w:rsidP="00804D4B">
      <w:pPr>
        <w:autoSpaceDE w:val="0"/>
        <w:autoSpaceDN w:val="0"/>
        <w:adjustRightInd w:val="0"/>
        <w:spacing w:line="240" w:lineRule="auto"/>
        <w:outlineLvl w:val="1"/>
        <w:rPr>
          <w:sz w:val="28"/>
          <w:szCs w:val="28"/>
        </w:rPr>
      </w:pPr>
      <w:r w:rsidRPr="00804D4B">
        <w:rPr>
          <w:sz w:val="28"/>
          <w:szCs w:val="28"/>
        </w:rPr>
        <w:t>9) сведения о субсидиях, полученных социально ориентированной некомме</w:t>
      </w:r>
      <w:r w:rsidRPr="00804D4B">
        <w:rPr>
          <w:sz w:val="28"/>
          <w:szCs w:val="28"/>
        </w:rPr>
        <w:t>р</w:t>
      </w:r>
      <w:r w:rsidRPr="00804D4B">
        <w:rPr>
          <w:sz w:val="28"/>
          <w:szCs w:val="28"/>
        </w:rPr>
        <w:t>ческой организацией из федерального бюджета, бюджетов субъектов Российской Федерации и местных бюджетов за последние пять лет (наименования органов, пр</w:t>
      </w:r>
      <w:r w:rsidRPr="00804D4B">
        <w:rPr>
          <w:sz w:val="28"/>
          <w:szCs w:val="28"/>
        </w:rPr>
        <w:t>и</w:t>
      </w:r>
      <w:r w:rsidRPr="00804D4B">
        <w:rPr>
          <w:sz w:val="28"/>
          <w:szCs w:val="28"/>
        </w:rPr>
        <w:t>нявших решения о предоставлении субсидий, размеры субсидий, даты их получ</w:t>
      </w:r>
      <w:r w:rsidRPr="00804D4B">
        <w:rPr>
          <w:sz w:val="28"/>
          <w:szCs w:val="28"/>
        </w:rPr>
        <w:t>е</w:t>
      </w:r>
      <w:r w:rsidRPr="00804D4B">
        <w:rPr>
          <w:sz w:val="28"/>
          <w:szCs w:val="28"/>
        </w:rPr>
        <w:t>ния, краткое описание мероприятий (программ, проектов), на реализацию которых они предоставлены);</w:t>
      </w:r>
    </w:p>
    <w:p w:rsidR="00804D4B" w:rsidRPr="00804D4B" w:rsidRDefault="00804D4B" w:rsidP="00804D4B">
      <w:pPr>
        <w:autoSpaceDE w:val="0"/>
        <w:autoSpaceDN w:val="0"/>
        <w:adjustRightInd w:val="0"/>
        <w:spacing w:line="240" w:lineRule="auto"/>
        <w:outlineLvl w:val="1"/>
        <w:rPr>
          <w:sz w:val="28"/>
          <w:szCs w:val="28"/>
        </w:rPr>
      </w:pPr>
      <w:r w:rsidRPr="00804D4B">
        <w:rPr>
          <w:sz w:val="28"/>
          <w:szCs w:val="28"/>
        </w:rPr>
        <w:t>10) сведения о членстве социально ориентированной некоммерческой орган</w:t>
      </w:r>
      <w:r w:rsidRPr="00804D4B">
        <w:rPr>
          <w:sz w:val="28"/>
          <w:szCs w:val="28"/>
        </w:rPr>
        <w:t>и</w:t>
      </w:r>
      <w:r w:rsidRPr="00804D4B">
        <w:rPr>
          <w:sz w:val="28"/>
          <w:szCs w:val="28"/>
        </w:rPr>
        <w:t xml:space="preserve">зации в ассоциациях, союзах, некоммерческих партнерствах и иных основанных на </w:t>
      </w:r>
      <w:r w:rsidRPr="00804D4B">
        <w:rPr>
          <w:sz w:val="28"/>
          <w:szCs w:val="28"/>
        </w:rPr>
        <w:lastRenderedPageBreak/>
        <w:t>членстве некоммерческих организациях, в том числе иностранных (наименования таких организаций и сроки членства в них);</w:t>
      </w:r>
    </w:p>
    <w:p w:rsidR="00804D4B" w:rsidRPr="00804D4B" w:rsidRDefault="00804D4B" w:rsidP="00804D4B">
      <w:pPr>
        <w:autoSpaceDE w:val="0"/>
        <w:autoSpaceDN w:val="0"/>
        <w:adjustRightInd w:val="0"/>
        <w:spacing w:line="240" w:lineRule="auto"/>
        <w:outlineLvl w:val="1"/>
        <w:rPr>
          <w:sz w:val="28"/>
          <w:szCs w:val="28"/>
        </w:rPr>
      </w:pPr>
      <w:r w:rsidRPr="00804D4B">
        <w:rPr>
          <w:sz w:val="28"/>
          <w:szCs w:val="28"/>
        </w:rPr>
        <w:t>11) сведения о средней численности работников социально ориентированной некоммерческой организации за последние пять лет (средняя численность работн</w:t>
      </w:r>
      <w:r w:rsidRPr="00804D4B">
        <w:rPr>
          <w:sz w:val="28"/>
          <w:szCs w:val="28"/>
        </w:rPr>
        <w:t>и</w:t>
      </w:r>
      <w:r w:rsidRPr="00804D4B">
        <w:rPr>
          <w:sz w:val="28"/>
          <w:szCs w:val="28"/>
        </w:rPr>
        <w:t>ков за каждый год);</w:t>
      </w:r>
    </w:p>
    <w:p w:rsidR="00804D4B" w:rsidRPr="00804D4B" w:rsidRDefault="00804D4B" w:rsidP="00804D4B">
      <w:pPr>
        <w:autoSpaceDE w:val="0"/>
        <w:autoSpaceDN w:val="0"/>
        <w:adjustRightInd w:val="0"/>
        <w:spacing w:line="240" w:lineRule="auto"/>
        <w:outlineLvl w:val="1"/>
        <w:rPr>
          <w:sz w:val="28"/>
          <w:szCs w:val="28"/>
        </w:rPr>
      </w:pPr>
      <w:r w:rsidRPr="00804D4B">
        <w:rPr>
          <w:sz w:val="28"/>
          <w:szCs w:val="28"/>
        </w:rPr>
        <w:t>12) сведения о средней численности добровольцев социально ориентирова</w:t>
      </w:r>
      <w:r w:rsidRPr="00804D4B">
        <w:rPr>
          <w:sz w:val="28"/>
          <w:szCs w:val="28"/>
        </w:rPr>
        <w:t>н</w:t>
      </w:r>
      <w:r w:rsidRPr="00804D4B">
        <w:rPr>
          <w:sz w:val="28"/>
          <w:szCs w:val="28"/>
        </w:rPr>
        <w:t>ной некоммерческой организации за последние пять лет (средняя численность до</w:t>
      </w:r>
      <w:r w:rsidRPr="00804D4B">
        <w:rPr>
          <w:sz w:val="28"/>
          <w:szCs w:val="28"/>
        </w:rPr>
        <w:t>б</w:t>
      </w:r>
      <w:r w:rsidRPr="00804D4B">
        <w:rPr>
          <w:sz w:val="28"/>
          <w:szCs w:val="28"/>
        </w:rPr>
        <w:t>ровольцев за каждый год);</w:t>
      </w:r>
    </w:p>
    <w:p w:rsidR="00804D4B" w:rsidRPr="00804D4B" w:rsidRDefault="00804D4B" w:rsidP="00804D4B">
      <w:pPr>
        <w:autoSpaceDE w:val="0"/>
        <w:autoSpaceDN w:val="0"/>
        <w:adjustRightInd w:val="0"/>
        <w:spacing w:line="240" w:lineRule="auto"/>
        <w:outlineLvl w:val="1"/>
        <w:rPr>
          <w:sz w:val="28"/>
          <w:szCs w:val="28"/>
        </w:rPr>
      </w:pPr>
      <w:r w:rsidRPr="00804D4B">
        <w:rPr>
          <w:sz w:val="28"/>
          <w:szCs w:val="28"/>
        </w:rPr>
        <w:t>13) сведения о недвижимом имуществе, принадлежащем социально ориент</w:t>
      </w:r>
      <w:r w:rsidRPr="00804D4B">
        <w:rPr>
          <w:sz w:val="28"/>
          <w:szCs w:val="28"/>
        </w:rPr>
        <w:t>и</w:t>
      </w:r>
      <w:r w:rsidRPr="00804D4B">
        <w:rPr>
          <w:sz w:val="28"/>
          <w:szCs w:val="28"/>
        </w:rPr>
        <w:t>рованной некоммерческой организации на праве собственности (наименование, площадь, кадастровые номера, адреса, даты государственной регистрации права собственности);</w:t>
      </w:r>
    </w:p>
    <w:p w:rsidR="00804D4B" w:rsidRPr="00804D4B" w:rsidRDefault="00804D4B" w:rsidP="00804D4B">
      <w:pPr>
        <w:autoSpaceDE w:val="0"/>
        <w:autoSpaceDN w:val="0"/>
        <w:adjustRightInd w:val="0"/>
        <w:spacing w:line="240" w:lineRule="auto"/>
        <w:outlineLvl w:val="1"/>
        <w:rPr>
          <w:sz w:val="28"/>
          <w:szCs w:val="28"/>
        </w:rPr>
      </w:pPr>
      <w:r w:rsidRPr="00804D4B">
        <w:rPr>
          <w:sz w:val="28"/>
          <w:szCs w:val="28"/>
        </w:rPr>
        <w:t>14) сведения о недвижимом имуществе, находящемся и находившемся во вл</w:t>
      </w:r>
      <w:r w:rsidRPr="00804D4B">
        <w:rPr>
          <w:sz w:val="28"/>
          <w:szCs w:val="28"/>
        </w:rPr>
        <w:t>а</w:t>
      </w:r>
      <w:r w:rsidRPr="00804D4B">
        <w:rPr>
          <w:sz w:val="28"/>
          <w:szCs w:val="28"/>
        </w:rPr>
        <w:t>дении и (или) в пользовании социально ориентированной некоммерческой орган</w:t>
      </w:r>
      <w:r w:rsidRPr="00804D4B">
        <w:rPr>
          <w:sz w:val="28"/>
          <w:szCs w:val="28"/>
        </w:rPr>
        <w:t>и</w:t>
      </w:r>
      <w:r w:rsidRPr="00804D4B">
        <w:rPr>
          <w:sz w:val="28"/>
          <w:szCs w:val="28"/>
        </w:rPr>
        <w:t>зации за последние пять лет, за исключением недвижимого имущества, право влад</w:t>
      </w:r>
      <w:r w:rsidRPr="00804D4B">
        <w:rPr>
          <w:sz w:val="28"/>
          <w:szCs w:val="28"/>
        </w:rPr>
        <w:t>е</w:t>
      </w:r>
      <w:r w:rsidRPr="00804D4B">
        <w:rPr>
          <w:sz w:val="28"/>
          <w:szCs w:val="28"/>
        </w:rPr>
        <w:t>ния и (или) пользование которым использовалось исключительно для проведения отдельных мероприятий (наименование, площадь, адреса, сроки владения и (или) пользования, вид права, размеры арендной платы (при аренде), указание на прина</w:t>
      </w:r>
      <w:r w:rsidRPr="00804D4B">
        <w:rPr>
          <w:sz w:val="28"/>
          <w:szCs w:val="28"/>
        </w:rPr>
        <w:t>д</w:t>
      </w:r>
      <w:r w:rsidRPr="00804D4B">
        <w:rPr>
          <w:sz w:val="28"/>
          <w:szCs w:val="28"/>
        </w:rPr>
        <w:t>лежность к государственной и муниципальной собственности);</w:t>
      </w:r>
    </w:p>
    <w:p w:rsidR="00804D4B" w:rsidRPr="00804D4B" w:rsidRDefault="00804D4B" w:rsidP="00804D4B">
      <w:pPr>
        <w:spacing w:line="240" w:lineRule="auto"/>
        <w:rPr>
          <w:sz w:val="28"/>
          <w:szCs w:val="28"/>
        </w:rPr>
      </w:pPr>
      <w:r w:rsidRPr="00804D4B">
        <w:rPr>
          <w:sz w:val="28"/>
          <w:szCs w:val="28"/>
        </w:rPr>
        <w:t>15) сведения о наличии у социально ориентированной некоммерческой орг</w:t>
      </w:r>
      <w:r w:rsidRPr="00804D4B">
        <w:rPr>
          <w:sz w:val="28"/>
          <w:szCs w:val="28"/>
        </w:rPr>
        <w:t>а</w:t>
      </w:r>
      <w:r w:rsidRPr="00804D4B">
        <w:rPr>
          <w:sz w:val="28"/>
          <w:szCs w:val="28"/>
        </w:rPr>
        <w:t>низации задолженности по начисленным налогам, сборам и иным обязательным платежам в бюджеты любого уровня и (или) государственные внебюджетные фонды за прошедший календарный год;</w:t>
      </w:r>
    </w:p>
    <w:p w:rsidR="00804D4B" w:rsidRPr="00804D4B" w:rsidRDefault="00804D4B" w:rsidP="00804D4B">
      <w:pPr>
        <w:spacing w:line="240" w:lineRule="auto"/>
        <w:rPr>
          <w:sz w:val="28"/>
          <w:szCs w:val="28"/>
        </w:rPr>
      </w:pPr>
      <w:r w:rsidRPr="00804D4B">
        <w:rPr>
          <w:sz w:val="28"/>
          <w:szCs w:val="28"/>
        </w:rPr>
        <w:t>16) сведения о видах деятельности, предусмотренных пунктами 1 и 2 статьи 31</w:t>
      </w:r>
      <w:r w:rsidRPr="00804D4B">
        <w:rPr>
          <w:sz w:val="28"/>
          <w:szCs w:val="28"/>
          <w:vertAlign w:val="superscript"/>
        </w:rPr>
        <w:t>1</w:t>
      </w:r>
      <w:r w:rsidRPr="00804D4B">
        <w:rPr>
          <w:sz w:val="28"/>
          <w:szCs w:val="28"/>
        </w:rPr>
        <w:t xml:space="preserve"> Федерального закона «О некоммерческих организациях», для осуществления к</w:t>
      </w:r>
      <w:r w:rsidRPr="00804D4B">
        <w:rPr>
          <w:sz w:val="28"/>
          <w:szCs w:val="28"/>
        </w:rPr>
        <w:t>о</w:t>
      </w:r>
      <w:r w:rsidRPr="00804D4B">
        <w:rPr>
          <w:sz w:val="28"/>
          <w:szCs w:val="28"/>
        </w:rPr>
        <w:t>торых на территории Республики Тыва социально ориентированная некоммерческая организация обязуется использовать объект;</w:t>
      </w:r>
    </w:p>
    <w:p w:rsidR="00804D4B" w:rsidRPr="00804D4B" w:rsidRDefault="00804D4B" w:rsidP="00804D4B">
      <w:pPr>
        <w:spacing w:line="240" w:lineRule="auto"/>
        <w:rPr>
          <w:sz w:val="28"/>
          <w:szCs w:val="28"/>
        </w:rPr>
      </w:pPr>
      <w:r w:rsidRPr="00804D4B">
        <w:rPr>
          <w:sz w:val="28"/>
          <w:szCs w:val="28"/>
        </w:rPr>
        <w:t>17) обоснование потребности социально ориентированной некоммерческой организации в предоставлении объекта в безвозмездное пользование;</w:t>
      </w:r>
    </w:p>
    <w:p w:rsidR="00804D4B" w:rsidRPr="00804D4B" w:rsidRDefault="00804D4B" w:rsidP="00804D4B">
      <w:pPr>
        <w:spacing w:line="240" w:lineRule="auto"/>
        <w:rPr>
          <w:sz w:val="28"/>
          <w:szCs w:val="28"/>
        </w:rPr>
      </w:pPr>
      <w:r w:rsidRPr="00804D4B">
        <w:rPr>
          <w:sz w:val="28"/>
          <w:szCs w:val="28"/>
        </w:rPr>
        <w:t>18) согласие на заключение договора безвозмездного пользования объектом по типовой форме;</w:t>
      </w:r>
    </w:p>
    <w:p w:rsidR="00804D4B" w:rsidRPr="00804D4B" w:rsidRDefault="00804D4B" w:rsidP="00804D4B">
      <w:pPr>
        <w:spacing w:line="240" w:lineRule="auto"/>
        <w:rPr>
          <w:sz w:val="28"/>
          <w:szCs w:val="28"/>
        </w:rPr>
      </w:pPr>
      <w:r w:rsidRPr="00804D4B">
        <w:rPr>
          <w:sz w:val="28"/>
          <w:szCs w:val="28"/>
        </w:rPr>
        <w:t>19) перечень прилагаемых документов.</w:t>
      </w:r>
    </w:p>
    <w:p w:rsidR="00804D4B" w:rsidRPr="00804D4B" w:rsidRDefault="00804D4B" w:rsidP="00804D4B">
      <w:pPr>
        <w:spacing w:line="240" w:lineRule="auto"/>
        <w:rPr>
          <w:sz w:val="28"/>
          <w:szCs w:val="28"/>
        </w:rPr>
      </w:pPr>
      <w:r w:rsidRPr="00804D4B">
        <w:rPr>
          <w:sz w:val="28"/>
          <w:szCs w:val="28"/>
        </w:rPr>
        <w:t>11. Заявление о предоставлении объекта в аренду должно содержать:</w:t>
      </w:r>
    </w:p>
    <w:p w:rsidR="00804D4B" w:rsidRPr="00804D4B" w:rsidRDefault="00804D4B" w:rsidP="00804D4B">
      <w:pPr>
        <w:spacing w:line="240" w:lineRule="auto"/>
        <w:rPr>
          <w:sz w:val="28"/>
          <w:szCs w:val="28"/>
        </w:rPr>
      </w:pPr>
      <w:r w:rsidRPr="00804D4B">
        <w:rPr>
          <w:sz w:val="28"/>
          <w:szCs w:val="28"/>
        </w:rPr>
        <w:t>1) сведения, предусмотренные подпунктами 1-16 пункта 10 настоящих Пр</w:t>
      </w:r>
      <w:r w:rsidRPr="00804D4B">
        <w:rPr>
          <w:sz w:val="28"/>
          <w:szCs w:val="28"/>
        </w:rPr>
        <w:t>а</w:t>
      </w:r>
      <w:r w:rsidRPr="00804D4B">
        <w:rPr>
          <w:sz w:val="28"/>
          <w:szCs w:val="28"/>
        </w:rPr>
        <w:t>вил;</w:t>
      </w:r>
    </w:p>
    <w:p w:rsidR="00804D4B" w:rsidRPr="00804D4B" w:rsidRDefault="00804D4B" w:rsidP="00804D4B">
      <w:pPr>
        <w:spacing w:line="240" w:lineRule="auto"/>
        <w:rPr>
          <w:sz w:val="28"/>
          <w:szCs w:val="28"/>
        </w:rPr>
      </w:pPr>
      <w:r w:rsidRPr="00804D4B">
        <w:rPr>
          <w:sz w:val="28"/>
          <w:szCs w:val="28"/>
        </w:rPr>
        <w:t>2) обоснование потребности социально ориентированной некоммерческой о</w:t>
      </w:r>
      <w:r w:rsidRPr="00804D4B">
        <w:rPr>
          <w:sz w:val="28"/>
          <w:szCs w:val="28"/>
        </w:rPr>
        <w:t>р</w:t>
      </w:r>
      <w:r w:rsidRPr="00804D4B">
        <w:rPr>
          <w:sz w:val="28"/>
          <w:szCs w:val="28"/>
        </w:rPr>
        <w:t>ганизации в предоставлении объекта в аренду на льготных условиях;</w:t>
      </w:r>
    </w:p>
    <w:p w:rsidR="00804D4B" w:rsidRPr="00804D4B" w:rsidRDefault="00804D4B" w:rsidP="00804D4B">
      <w:pPr>
        <w:spacing w:line="240" w:lineRule="auto"/>
        <w:rPr>
          <w:sz w:val="28"/>
          <w:szCs w:val="28"/>
        </w:rPr>
      </w:pPr>
      <w:r w:rsidRPr="00804D4B">
        <w:rPr>
          <w:sz w:val="28"/>
          <w:szCs w:val="28"/>
        </w:rPr>
        <w:t>3) согласие на заключение договора аренды объекта по типовой форме;</w:t>
      </w:r>
    </w:p>
    <w:p w:rsidR="00804D4B" w:rsidRPr="00804D4B" w:rsidRDefault="00804D4B" w:rsidP="00804D4B">
      <w:pPr>
        <w:spacing w:line="240" w:lineRule="auto"/>
        <w:rPr>
          <w:sz w:val="28"/>
          <w:szCs w:val="28"/>
        </w:rPr>
      </w:pPr>
      <w:r w:rsidRPr="00804D4B">
        <w:rPr>
          <w:sz w:val="28"/>
          <w:szCs w:val="28"/>
        </w:rPr>
        <w:t>4) перечень прилагаемых документов.</w:t>
      </w:r>
    </w:p>
    <w:p w:rsidR="00804D4B" w:rsidRPr="00804D4B" w:rsidRDefault="00804D4B" w:rsidP="00804D4B">
      <w:pPr>
        <w:spacing w:line="240" w:lineRule="auto"/>
        <w:rPr>
          <w:sz w:val="28"/>
          <w:szCs w:val="28"/>
        </w:rPr>
      </w:pPr>
      <w:r w:rsidRPr="00804D4B">
        <w:rPr>
          <w:sz w:val="28"/>
          <w:szCs w:val="28"/>
        </w:rPr>
        <w:t>12. К заявлению о предоставлении объекта в безвозмездное пользование или в аренду должны быть приложены:</w:t>
      </w:r>
    </w:p>
    <w:p w:rsidR="00804D4B" w:rsidRPr="00804D4B" w:rsidRDefault="00804D4B" w:rsidP="00804D4B">
      <w:pPr>
        <w:spacing w:line="240" w:lineRule="auto"/>
        <w:rPr>
          <w:sz w:val="28"/>
          <w:szCs w:val="28"/>
        </w:rPr>
      </w:pPr>
      <w:r w:rsidRPr="00804D4B">
        <w:rPr>
          <w:sz w:val="28"/>
          <w:szCs w:val="28"/>
        </w:rPr>
        <w:t>1) копии учредительных документов социально ориентированной некомме</w:t>
      </w:r>
      <w:r w:rsidRPr="00804D4B">
        <w:rPr>
          <w:sz w:val="28"/>
          <w:szCs w:val="28"/>
        </w:rPr>
        <w:t>р</w:t>
      </w:r>
      <w:r w:rsidRPr="00804D4B">
        <w:rPr>
          <w:sz w:val="28"/>
          <w:szCs w:val="28"/>
        </w:rPr>
        <w:t>ческой организации;</w:t>
      </w:r>
    </w:p>
    <w:p w:rsidR="00804D4B" w:rsidRPr="00804D4B" w:rsidRDefault="00804D4B" w:rsidP="00804D4B">
      <w:pPr>
        <w:spacing w:line="240" w:lineRule="auto"/>
        <w:rPr>
          <w:sz w:val="28"/>
          <w:szCs w:val="28"/>
        </w:rPr>
      </w:pPr>
      <w:r w:rsidRPr="00804D4B">
        <w:rPr>
          <w:sz w:val="28"/>
          <w:szCs w:val="28"/>
        </w:rPr>
        <w:t>2) документ, подтверждающий полномочия руководителя социально ориент</w:t>
      </w:r>
      <w:r w:rsidRPr="00804D4B">
        <w:rPr>
          <w:sz w:val="28"/>
          <w:szCs w:val="28"/>
        </w:rPr>
        <w:t>и</w:t>
      </w:r>
      <w:r w:rsidRPr="00804D4B">
        <w:rPr>
          <w:sz w:val="28"/>
          <w:szCs w:val="28"/>
        </w:rPr>
        <w:t>рованной некоммерческой организации (копия решения о назначении или об избр</w:t>
      </w:r>
      <w:r w:rsidRPr="00804D4B">
        <w:rPr>
          <w:sz w:val="28"/>
          <w:szCs w:val="28"/>
        </w:rPr>
        <w:t>а</w:t>
      </w:r>
      <w:r w:rsidRPr="00804D4B">
        <w:rPr>
          <w:sz w:val="28"/>
          <w:szCs w:val="28"/>
        </w:rPr>
        <w:lastRenderedPageBreak/>
        <w:t>нии), а в случае подписания заявления о предоставлении объекта в безвозмездное пользование или в аренду представителем социально ориентированной некоммерч</w:t>
      </w:r>
      <w:r w:rsidRPr="00804D4B">
        <w:rPr>
          <w:sz w:val="28"/>
          <w:szCs w:val="28"/>
        </w:rPr>
        <w:t>е</w:t>
      </w:r>
      <w:r w:rsidRPr="00804D4B">
        <w:rPr>
          <w:sz w:val="28"/>
          <w:szCs w:val="28"/>
        </w:rPr>
        <w:t>ской организации, также доверенность на осуществление соответствующих де</w:t>
      </w:r>
      <w:r w:rsidRPr="00804D4B">
        <w:rPr>
          <w:sz w:val="28"/>
          <w:szCs w:val="28"/>
        </w:rPr>
        <w:t>й</w:t>
      </w:r>
      <w:r w:rsidRPr="00804D4B">
        <w:rPr>
          <w:sz w:val="28"/>
          <w:szCs w:val="28"/>
        </w:rPr>
        <w:t>ствий, подписанную руководителем и заверенную печатью указанной организации, или нотариально удостоверенная копия такой доверенности;</w:t>
      </w:r>
    </w:p>
    <w:p w:rsidR="00804D4B" w:rsidRPr="00804D4B" w:rsidRDefault="00804D4B" w:rsidP="00804D4B">
      <w:pPr>
        <w:spacing w:line="240" w:lineRule="auto"/>
        <w:rPr>
          <w:sz w:val="28"/>
          <w:szCs w:val="28"/>
        </w:rPr>
      </w:pPr>
      <w:r w:rsidRPr="00804D4B">
        <w:rPr>
          <w:sz w:val="28"/>
          <w:szCs w:val="28"/>
        </w:rPr>
        <w:t>3) решение об одобрении или о совершении сделки по форме договора, с</w:t>
      </w:r>
      <w:r w:rsidRPr="00804D4B">
        <w:rPr>
          <w:sz w:val="28"/>
          <w:szCs w:val="28"/>
        </w:rPr>
        <w:t>о</w:t>
      </w:r>
      <w:r w:rsidRPr="00804D4B">
        <w:rPr>
          <w:sz w:val="28"/>
          <w:szCs w:val="28"/>
        </w:rPr>
        <w:t>держащейся в размещенном на официальном сайте извещении, на условиях, указа</w:t>
      </w:r>
      <w:r w:rsidRPr="00804D4B">
        <w:rPr>
          <w:sz w:val="28"/>
          <w:szCs w:val="28"/>
        </w:rPr>
        <w:t>н</w:t>
      </w:r>
      <w:r w:rsidRPr="00804D4B">
        <w:rPr>
          <w:sz w:val="28"/>
          <w:szCs w:val="28"/>
        </w:rPr>
        <w:t>ных в заявлении о предоставлении объекта в безвозмездное пользование или в аре</w:t>
      </w:r>
      <w:r w:rsidRPr="00804D4B">
        <w:rPr>
          <w:sz w:val="28"/>
          <w:szCs w:val="28"/>
        </w:rPr>
        <w:t>н</w:t>
      </w:r>
      <w:r w:rsidRPr="00804D4B">
        <w:rPr>
          <w:sz w:val="28"/>
          <w:szCs w:val="28"/>
        </w:rPr>
        <w:t>ду, в случае, если принятие такого решения предусмотрено учредительными док</w:t>
      </w:r>
      <w:r w:rsidRPr="00804D4B">
        <w:rPr>
          <w:sz w:val="28"/>
          <w:szCs w:val="28"/>
        </w:rPr>
        <w:t>у</w:t>
      </w:r>
      <w:r w:rsidRPr="00804D4B">
        <w:rPr>
          <w:sz w:val="28"/>
          <w:szCs w:val="28"/>
        </w:rPr>
        <w:t>ментами социально ориентированной некоммерческой организации.</w:t>
      </w:r>
    </w:p>
    <w:p w:rsidR="00804D4B" w:rsidRPr="00804D4B" w:rsidRDefault="00804D4B" w:rsidP="00804D4B">
      <w:pPr>
        <w:spacing w:line="240" w:lineRule="auto"/>
        <w:rPr>
          <w:sz w:val="28"/>
          <w:szCs w:val="28"/>
        </w:rPr>
      </w:pPr>
      <w:r w:rsidRPr="00804D4B">
        <w:rPr>
          <w:sz w:val="28"/>
          <w:szCs w:val="28"/>
        </w:rPr>
        <w:t>13. Не допускается требовать от социально ориентированной некоммерческой организации иные документы и сведения, за исключением документов и сведений, предусмотренных:</w:t>
      </w:r>
    </w:p>
    <w:p w:rsidR="00804D4B" w:rsidRPr="00804D4B" w:rsidRDefault="00804D4B" w:rsidP="00804D4B">
      <w:pPr>
        <w:spacing w:line="240" w:lineRule="auto"/>
        <w:rPr>
          <w:sz w:val="28"/>
          <w:szCs w:val="28"/>
        </w:rPr>
      </w:pPr>
      <w:r w:rsidRPr="00804D4B">
        <w:rPr>
          <w:sz w:val="28"/>
          <w:szCs w:val="28"/>
        </w:rPr>
        <w:t>подпунктами 1-17 пункта 10 и пунктом 12 настоящих Правил – при подаче з</w:t>
      </w:r>
      <w:r w:rsidRPr="00804D4B">
        <w:rPr>
          <w:sz w:val="28"/>
          <w:szCs w:val="28"/>
        </w:rPr>
        <w:t>а</w:t>
      </w:r>
      <w:r w:rsidRPr="00804D4B">
        <w:rPr>
          <w:sz w:val="28"/>
          <w:szCs w:val="28"/>
        </w:rPr>
        <w:t>явления о предоставлении объекта в безвозмездное пользование;</w:t>
      </w:r>
    </w:p>
    <w:p w:rsidR="00804D4B" w:rsidRPr="00804D4B" w:rsidRDefault="00804D4B" w:rsidP="00804D4B">
      <w:pPr>
        <w:spacing w:line="240" w:lineRule="auto"/>
        <w:rPr>
          <w:sz w:val="28"/>
          <w:szCs w:val="28"/>
        </w:rPr>
      </w:pPr>
      <w:r w:rsidRPr="00804D4B">
        <w:rPr>
          <w:sz w:val="28"/>
          <w:szCs w:val="28"/>
        </w:rPr>
        <w:t>подпунктами 1-16 пункта 10, подпунктом 2 пункта 11 и пунктом 12 настоящих Правил – при подаче заявления о предоставлении объекта в аренду.</w:t>
      </w:r>
    </w:p>
    <w:p w:rsidR="00804D4B" w:rsidRPr="00804D4B" w:rsidRDefault="00804D4B" w:rsidP="00804D4B">
      <w:pPr>
        <w:spacing w:line="240" w:lineRule="auto"/>
        <w:rPr>
          <w:sz w:val="28"/>
          <w:szCs w:val="28"/>
        </w:rPr>
      </w:pPr>
      <w:r w:rsidRPr="00804D4B">
        <w:rPr>
          <w:sz w:val="28"/>
          <w:szCs w:val="28"/>
        </w:rPr>
        <w:t>14. Социально ориентированная некоммерческая организация вправе по со</w:t>
      </w:r>
      <w:r w:rsidRPr="00804D4B">
        <w:rPr>
          <w:sz w:val="28"/>
          <w:szCs w:val="28"/>
        </w:rPr>
        <w:t>б</w:t>
      </w:r>
      <w:r w:rsidRPr="00804D4B">
        <w:rPr>
          <w:sz w:val="28"/>
          <w:szCs w:val="28"/>
        </w:rPr>
        <w:t>ственной инициативе приложить к заявлению о предоставлении объекта в безво</w:t>
      </w:r>
      <w:r w:rsidRPr="00804D4B">
        <w:rPr>
          <w:sz w:val="28"/>
          <w:szCs w:val="28"/>
        </w:rPr>
        <w:t>з</w:t>
      </w:r>
      <w:r w:rsidRPr="00804D4B">
        <w:rPr>
          <w:sz w:val="28"/>
          <w:szCs w:val="28"/>
        </w:rPr>
        <w:t>мездное пользование или в аренду следующие документы:</w:t>
      </w:r>
    </w:p>
    <w:p w:rsidR="00804D4B" w:rsidRPr="00804D4B" w:rsidRDefault="00804D4B" w:rsidP="00804D4B">
      <w:pPr>
        <w:spacing w:line="240" w:lineRule="auto"/>
        <w:rPr>
          <w:sz w:val="28"/>
          <w:szCs w:val="28"/>
        </w:rPr>
      </w:pPr>
      <w:r w:rsidRPr="00804D4B">
        <w:rPr>
          <w:sz w:val="28"/>
          <w:szCs w:val="28"/>
        </w:rPr>
        <w:t>1) выписку из единого государственного реестра юридических лиц со свед</w:t>
      </w:r>
      <w:r w:rsidRPr="00804D4B">
        <w:rPr>
          <w:sz w:val="28"/>
          <w:szCs w:val="28"/>
        </w:rPr>
        <w:t>е</w:t>
      </w:r>
      <w:r w:rsidRPr="00804D4B">
        <w:rPr>
          <w:sz w:val="28"/>
          <w:szCs w:val="28"/>
        </w:rPr>
        <w:t>ниями о социально ориентированной некоммерческой организации, выданную не ранее чем за три месяца до даты размещения извещения на официальном сайте, или нотариально удостоверенную копию такой выписки;</w:t>
      </w:r>
    </w:p>
    <w:p w:rsidR="00804D4B" w:rsidRPr="00804D4B" w:rsidRDefault="00804D4B" w:rsidP="00804D4B">
      <w:pPr>
        <w:spacing w:line="240" w:lineRule="auto"/>
        <w:rPr>
          <w:sz w:val="28"/>
          <w:szCs w:val="28"/>
        </w:rPr>
      </w:pPr>
      <w:r w:rsidRPr="00804D4B">
        <w:rPr>
          <w:sz w:val="28"/>
          <w:szCs w:val="28"/>
        </w:rPr>
        <w:t>2) копии документов, представленных социально ориентированной некомме</w:t>
      </w:r>
      <w:r w:rsidRPr="00804D4B">
        <w:rPr>
          <w:sz w:val="28"/>
          <w:szCs w:val="28"/>
        </w:rPr>
        <w:t>р</w:t>
      </w:r>
      <w:r w:rsidRPr="00804D4B">
        <w:rPr>
          <w:sz w:val="28"/>
          <w:szCs w:val="28"/>
        </w:rPr>
        <w:t>ческой организацией в федеральный орган исполнительной власти, уполномоче</w:t>
      </w:r>
      <w:r w:rsidRPr="00804D4B">
        <w:rPr>
          <w:sz w:val="28"/>
          <w:szCs w:val="28"/>
        </w:rPr>
        <w:t>н</w:t>
      </w:r>
      <w:r w:rsidRPr="00804D4B">
        <w:rPr>
          <w:sz w:val="28"/>
          <w:szCs w:val="28"/>
        </w:rPr>
        <w:t>ным в сфере регистрации некоммерческих организаций, в соответствии с подпун</w:t>
      </w:r>
      <w:r w:rsidRPr="00804D4B">
        <w:rPr>
          <w:sz w:val="28"/>
          <w:szCs w:val="28"/>
        </w:rPr>
        <w:t>к</w:t>
      </w:r>
      <w:r w:rsidRPr="00804D4B">
        <w:rPr>
          <w:sz w:val="28"/>
          <w:szCs w:val="28"/>
        </w:rPr>
        <w:t>том 3 и (или) подпунктом 3.1 статьи 32 Федерального закона «О некоммерческих организациях» за последние пять лет;</w:t>
      </w:r>
    </w:p>
    <w:p w:rsidR="00804D4B" w:rsidRPr="00804D4B" w:rsidRDefault="00804D4B" w:rsidP="00804D4B">
      <w:pPr>
        <w:spacing w:line="240" w:lineRule="auto"/>
        <w:rPr>
          <w:sz w:val="28"/>
          <w:szCs w:val="28"/>
        </w:rPr>
      </w:pPr>
      <w:r w:rsidRPr="00804D4B">
        <w:rPr>
          <w:sz w:val="28"/>
          <w:szCs w:val="28"/>
        </w:rPr>
        <w:t>3) копии годовой бухгалтерской отчетности социально ориентированной н</w:t>
      </w:r>
      <w:r w:rsidRPr="00804D4B">
        <w:rPr>
          <w:sz w:val="28"/>
          <w:szCs w:val="28"/>
        </w:rPr>
        <w:t>е</w:t>
      </w:r>
      <w:r w:rsidRPr="00804D4B">
        <w:rPr>
          <w:sz w:val="28"/>
          <w:szCs w:val="28"/>
        </w:rPr>
        <w:t>коммерческой организации за последние пять лет;</w:t>
      </w:r>
    </w:p>
    <w:p w:rsidR="00804D4B" w:rsidRPr="00804D4B" w:rsidRDefault="00804D4B" w:rsidP="00804D4B">
      <w:pPr>
        <w:spacing w:line="240" w:lineRule="auto"/>
        <w:rPr>
          <w:sz w:val="28"/>
          <w:szCs w:val="28"/>
        </w:rPr>
      </w:pPr>
      <w:r w:rsidRPr="00804D4B">
        <w:rPr>
          <w:sz w:val="28"/>
          <w:szCs w:val="28"/>
        </w:rPr>
        <w:t>4) письма органов государственной власти, органов местного самоуправления, коммерческих и некоммерческих организаций, граждан и их объединений, соде</w:t>
      </w:r>
      <w:r w:rsidRPr="00804D4B">
        <w:rPr>
          <w:sz w:val="28"/>
          <w:szCs w:val="28"/>
        </w:rPr>
        <w:t>р</w:t>
      </w:r>
      <w:r w:rsidRPr="00804D4B">
        <w:rPr>
          <w:sz w:val="28"/>
          <w:szCs w:val="28"/>
        </w:rPr>
        <w:t>жащие оценку (отзывы, рекомендации) деятельности социально ориентированной некоммерческой организации, или их копии;</w:t>
      </w:r>
    </w:p>
    <w:p w:rsidR="00804D4B" w:rsidRPr="00804D4B" w:rsidRDefault="00804D4B" w:rsidP="00804D4B">
      <w:pPr>
        <w:spacing w:line="240" w:lineRule="auto"/>
        <w:rPr>
          <w:sz w:val="28"/>
          <w:szCs w:val="28"/>
        </w:rPr>
      </w:pPr>
      <w:r w:rsidRPr="00804D4B">
        <w:rPr>
          <w:sz w:val="28"/>
          <w:szCs w:val="28"/>
        </w:rPr>
        <w:t>5) иные документы, содержащие, подтверждающие и (или) поясняющие св</w:t>
      </w:r>
      <w:r w:rsidRPr="00804D4B">
        <w:rPr>
          <w:sz w:val="28"/>
          <w:szCs w:val="28"/>
        </w:rPr>
        <w:t>е</w:t>
      </w:r>
      <w:r w:rsidRPr="00804D4B">
        <w:rPr>
          <w:sz w:val="28"/>
          <w:szCs w:val="28"/>
        </w:rPr>
        <w:t>дения, предусмотренные подпунктами 5-16 пункта 10 настоящих Правил.</w:t>
      </w:r>
    </w:p>
    <w:p w:rsidR="00804D4B" w:rsidRPr="00804D4B" w:rsidRDefault="00804D4B" w:rsidP="00804D4B">
      <w:pPr>
        <w:spacing w:line="240" w:lineRule="auto"/>
        <w:rPr>
          <w:sz w:val="28"/>
          <w:szCs w:val="28"/>
        </w:rPr>
      </w:pPr>
      <w:r w:rsidRPr="00804D4B">
        <w:rPr>
          <w:sz w:val="28"/>
          <w:szCs w:val="28"/>
        </w:rPr>
        <w:t>15. Документы, предусмотренные пунктами 12 и 14 настоящих Правил, могут быть представлены в уполномоченный орган в электронном виде.</w:t>
      </w:r>
    </w:p>
    <w:p w:rsidR="00804D4B" w:rsidRPr="00804D4B" w:rsidRDefault="00804D4B" w:rsidP="00804D4B">
      <w:pPr>
        <w:spacing w:line="240" w:lineRule="auto"/>
        <w:rPr>
          <w:sz w:val="28"/>
          <w:szCs w:val="28"/>
        </w:rPr>
      </w:pPr>
      <w:r w:rsidRPr="00804D4B">
        <w:rPr>
          <w:sz w:val="28"/>
          <w:szCs w:val="28"/>
        </w:rPr>
        <w:t>16. При получении заявления о предоставлении объекта в безвозмездное пол</w:t>
      </w:r>
      <w:r w:rsidRPr="00804D4B">
        <w:rPr>
          <w:sz w:val="28"/>
          <w:szCs w:val="28"/>
        </w:rPr>
        <w:t>ь</w:t>
      </w:r>
      <w:r w:rsidRPr="00804D4B">
        <w:rPr>
          <w:sz w:val="28"/>
          <w:szCs w:val="28"/>
        </w:rPr>
        <w:t>зование или в аренду, поданного в форме электронного документа, уполномоченный орган обязан подтвердить в письменной форме или в форме электронного документа его получение в течение одного рабочего дня с даты получения такого заявления.</w:t>
      </w:r>
    </w:p>
    <w:p w:rsidR="00804D4B" w:rsidRPr="00804D4B" w:rsidRDefault="00804D4B" w:rsidP="00804D4B">
      <w:pPr>
        <w:spacing w:line="240" w:lineRule="auto"/>
        <w:rPr>
          <w:sz w:val="28"/>
          <w:szCs w:val="28"/>
        </w:rPr>
      </w:pPr>
      <w:r w:rsidRPr="00804D4B">
        <w:rPr>
          <w:sz w:val="28"/>
          <w:szCs w:val="28"/>
        </w:rPr>
        <w:t xml:space="preserve">17. Уполномоченный орган обязан обеспечить конфиденциальность сведений, содержащихся в заявлениях о предоставлении объекта в безвозмездное пользование </w:t>
      </w:r>
      <w:r w:rsidRPr="00804D4B">
        <w:rPr>
          <w:sz w:val="28"/>
          <w:szCs w:val="28"/>
        </w:rPr>
        <w:lastRenderedPageBreak/>
        <w:t>и (или) в аренду, до вскрытия конвертов. Лица, осуществляющие хранение конве</w:t>
      </w:r>
      <w:r w:rsidRPr="00804D4B">
        <w:rPr>
          <w:sz w:val="28"/>
          <w:szCs w:val="28"/>
        </w:rPr>
        <w:t>р</w:t>
      </w:r>
      <w:r w:rsidRPr="00804D4B">
        <w:rPr>
          <w:sz w:val="28"/>
          <w:szCs w:val="28"/>
        </w:rPr>
        <w:t>тов с заявлениями о предоставлении объекта в безвозмездное пользование и (или) в аренду и таких заявлений, поданных в форме электронных документов, не вправе допускать повреждение таких конвертов и заявлений до момента вскрытия конве</w:t>
      </w:r>
      <w:r w:rsidRPr="00804D4B">
        <w:rPr>
          <w:sz w:val="28"/>
          <w:szCs w:val="28"/>
        </w:rPr>
        <w:t>р</w:t>
      </w:r>
      <w:r w:rsidRPr="00804D4B">
        <w:rPr>
          <w:sz w:val="28"/>
          <w:szCs w:val="28"/>
        </w:rPr>
        <w:t>тов.</w:t>
      </w:r>
    </w:p>
    <w:p w:rsidR="00804D4B" w:rsidRPr="00804D4B" w:rsidRDefault="00804D4B" w:rsidP="00804D4B">
      <w:pPr>
        <w:spacing w:line="240" w:lineRule="auto"/>
        <w:rPr>
          <w:sz w:val="28"/>
          <w:szCs w:val="28"/>
        </w:rPr>
      </w:pPr>
      <w:r w:rsidRPr="00804D4B">
        <w:rPr>
          <w:sz w:val="28"/>
          <w:szCs w:val="28"/>
        </w:rPr>
        <w:t>18. Социально ориентированная некоммерческая организация вправе изменить или отозвать заявление о предоставлении объекта в безвозмездное пользование или в аренду и (или) представить дополнительные документы к нему до окончания срока приема заявлений.</w:t>
      </w:r>
    </w:p>
    <w:p w:rsidR="00804D4B" w:rsidRPr="00804D4B" w:rsidRDefault="00804D4B" w:rsidP="00804D4B">
      <w:pPr>
        <w:spacing w:line="240" w:lineRule="auto"/>
        <w:rPr>
          <w:sz w:val="28"/>
          <w:szCs w:val="28"/>
        </w:rPr>
      </w:pPr>
      <w:r w:rsidRPr="00804D4B">
        <w:rPr>
          <w:sz w:val="28"/>
          <w:szCs w:val="28"/>
        </w:rPr>
        <w:t>19. Каждый конверт с заявлением о предоставлении объекта в безвозмездное пользование или в аренду и каждое поданное в форме электронного документа зая</w:t>
      </w:r>
      <w:r w:rsidRPr="00804D4B">
        <w:rPr>
          <w:sz w:val="28"/>
          <w:szCs w:val="28"/>
        </w:rPr>
        <w:t>в</w:t>
      </w:r>
      <w:r w:rsidRPr="00804D4B">
        <w:rPr>
          <w:sz w:val="28"/>
          <w:szCs w:val="28"/>
        </w:rPr>
        <w:t>ление о предоставлении объекта в безвозмездное пользование или в аренду, пост</w:t>
      </w:r>
      <w:r w:rsidRPr="00804D4B">
        <w:rPr>
          <w:sz w:val="28"/>
          <w:szCs w:val="28"/>
        </w:rPr>
        <w:t>у</w:t>
      </w:r>
      <w:r w:rsidRPr="00804D4B">
        <w:rPr>
          <w:sz w:val="28"/>
          <w:szCs w:val="28"/>
        </w:rPr>
        <w:t>пившие в течение срока приема заявлений, указанного в размещенном на официал</w:t>
      </w:r>
      <w:r w:rsidRPr="00804D4B">
        <w:rPr>
          <w:sz w:val="28"/>
          <w:szCs w:val="28"/>
        </w:rPr>
        <w:t>ь</w:t>
      </w:r>
      <w:r w:rsidRPr="00804D4B">
        <w:rPr>
          <w:sz w:val="28"/>
          <w:szCs w:val="28"/>
        </w:rPr>
        <w:t>ном сайте извещении, регистрируются уполномоченным органом. При этом отказ в приеме и регистрации конверта с заявлением о предоставлении объекта в безво</w:t>
      </w:r>
      <w:r w:rsidRPr="00804D4B">
        <w:rPr>
          <w:sz w:val="28"/>
          <w:szCs w:val="28"/>
        </w:rPr>
        <w:t>з</w:t>
      </w:r>
      <w:r w:rsidRPr="00804D4B">
        <w:rPr>
          <w:sz w:val="28"/>
          <w:szCs w:val="28"/>
        </w:rPr>
        <w:t>мездное пользование или в аренду, на котором не указаны сведения о социально ориентированной некоммерческой организации, подавшей такой конверт, а также требование о предоставлении таких сведений, в том числе в форме документов, по</w:t>
      </w:r>
      <w:r w:rsidRPr="00804D4B">
        <w:rPr>
          <w:sz w:val="28"/>
          <w:szCs w:val="28"/>
        </w:rPr>
        <w:t>д</w:t>
      </w:r>
      <w:r w:rsidRPr="00804D4B">
        <w:rPr>
          <w:sz w:val="28"/>
          <w:szCs w:val="28"/>
        </w:rPr>
        <w:t>тверждающих полномочия лица, подавшего указанный конверт, на осуществление таких действий от имени социально ориентированной некоммерческой организации, не допускается. По требованию лица, подающего конверт, уполномоченный орган в момент его получения выдает расписку в получении конверта с указанием даты и времени его получения.</w:t>
      </w:r>
    </w:p>
    <w:p w:rsidR="00804D4B" w:rsidRPr="00804D4B" w:rsidRDefault="00804D4B" w:rsidP="00804D4B">
      <w:pPr>
        <w:spacing w:line="240" w:lineRule="auto"/>
        <w:rPr>
          <w:sz w:val="28"/>
          <w:szCs w:val="28"/>
        </w:rPr>
      </w:pPr>
    </w:p>
    <w:p w:rsidR="00804D4B" w:rsidRPr="00804D4B" w:rsidRDefault="00804D4B" w:rsidP="00804D4B">
      <w:pPr>
        <w:spacing w:line="240" w:lineRule="auto"/>
        <w:ind w:firstLine="0"/>
        <w:jc w:val="center"/>
        <w:rPr>
          <w:sz w:val="28"/>
          <w:szCs w:val="28"/>
        </w:rPr>
      </w:pPr>
      <w:r w:rsidRPr="00804D4B">
        <w:rPr>
          <w:sz w:val="28"/>
          <w:szCs w:val="28"/>
          <w:lang w:val="en-US"/>
        </w:rPr>
        <w:t>V</w:t>
      </w:r>
      <w:r w:rsidRPr="00804D4B">
        <w:rPr>
          <w:sz w:val="28"/>
          <w:szCs w:val="28"/>
        </w:rPr>
        <w:t>. Комиссия по имущественной поддержке</w:t>
      </w:r>
    </w:p>
    <w:p w:rsidR="00804D4B" w:rsidRPr="00804D4B" w:rsidRDefault="00804D4B" w:rsidP="00804D4B">
      <w:pPr>
        <w:spacing w:line="240" w:lineRule="auto"/>
        <w:ind w:firstLine="0"/>
        <w:jc w:val="center"/>
        <w:rPr>
          <w:sz w:val="28"/>
          <w:szCs w:val="28"/>
        </w:rPr>
      </w:pPr>
      <w:r w:rsidRPr="00804D4B">
        <w:rPr>
          <w:sz w:val="28"/>
          <w:szCs w:val="28"/>
        </w:rPr>
        <w:t>социально ориентированных некоммерческих организаций</w:t>
      </w:r>
    </w:p>
    <w:p w:rsidR="00804D4B" w:rsidRPr="00804D4B" w:rsidRDefault="00804D4B" w:rsidP="00804D4B">
      <w:pPr>
        <w:spacing w:line="240" w:lineRule="auto"/>
        <w:rPr>
          <w:sz w:val="28"/>
          <w:szCs w:val="28"/>
        </w:rPr>
      </w:pPr>
    </w:p>
    <w:p w:rsidR="00804D4B" w:rsidRPr="00804D4B" w:rsidRDefault="00804D4B" w:rsidP="00804D4B">
      <w:pPr>
        <w:spacing w:line="240" w:lineRule="auto"/>
        <w:rPr>
          <w:sz w:val="28"/>
          <w:szCs w:val="28"/>
        </w:rPr>
      </w:pPr>
      <w:r w:rsidRPr="00804D4B">
        <w:rPr>
          <w:sz w:val="28"/>
          <w:szCs w:val="28"/>
        </w:rPr>
        <w:t>20. Вскрытие конвертов, рассмотрение поданных в уполномоченный орган з</w:t>
      </w:r>
      <w:r w:rsidRPr="00804D4B">
        <w:rPr>
          <w:sz w:val="28"/>
          <w:szCs w:val="28"/>
        </w:rPr>
        <w:t>а</w:t>
      </w:r>
      <w:r w:rsidRPr="00804D4B">
        <w:rPr>
          <w:sz w:val="28"/>
          <w:szCs w:val="28"/>
        </w:rPr>
        <w:t>явлений о предоставлении объектов в безвозмездное пользование и (или) в аренду и определение социально ориентированных некоммерческих организаций, которым предоставляются объекты в безвозмездное пользование и (или) в аренду (далее – получатели имущественной поддержки), осуществляется комиссией по имущ</w:t>
      </w:r>
      <w:r w:rsidRPr="00804D4B">
        <w:rPr>
          <w:sz w:val="28"/>
          <w:szCs w:val="28"/>
        </w:rPr>
        <w:t>е</w:t>
      </w:r>
      <w:r w:rsidRPr="00804D4B">
        <w:rPr>
          <w:sz w:val="28"/>
          <w:szCs w:val="28"/>
        </w:rPr>
        <w:t>ственной поддержке социально ориентированных некоммерческих организаций, с</w:t>
      </w:r>
      <w:r w:rsidRPr="00804D4B">
        <w:rPr>
          <w:sz w:val="28"/>
          <w:szCs w:val="28"/>
        </w:rPr>
        <w:t>о</w:t>
      </w:r>
      <w:r w:rsidRPr="00804D4B">
        <w:rPr>
          <w:sz w:val="28"/>
          <w:szCs w:val="28"/>
        </w:rPr>
        <w:t>здаваемой уполномоченным органом (далее – комиссия).</w:t>
      </w:r>
    </w:p>
    <w:p w:rsidR="00804D4B" w:rsidRPr="00804D4B" w:rsidRDefault="00804D4B" w:rsidP="00804D4B">
      <w:pPr>
        <w:spacing w:line="240" w:lineRule="auto"/>
        <w:rPr>
          <w:sz w:val="28"/>
          <w:szCs w:val="28"/>
        </w:rPr>
      </w:pPr>
      <w:r w:rsidRPr="00804D4B">
        <w:rPr>
          <w:sz w:val="28"/>
          <w:szCs w:val="28"/>
        </w:rPr>
        <w:t>21. Уполномоченный орган утверждает состав комиссии и вносит в него изм</w:t>
      </w:r>
      <w:r w:rsidRPr="00804D4B">
        <w:rPr>
          <w:sz w:val="28"/>
          <w:szCs w:val="28"/>
        </w:rPr>
        <w:t>е</w:t>
      </w:r>
      <w:r w:rsidRPr="00804D4B">
        <w:rPr>
          <w:sz w:val="28"/>
          <w:szCs w:val="28"/>
        </w:rPr>
        <w:t>нения, назначает председателя из числа руководителей органов исполнительной власти, заместителя председателя и ответственного секретаря комиссии.</w:t>
      </w:r>
    </w:p>
    <w:p w:rsidR="00804D4B" w:rsidRPr="00804D4B" w:rsidRDefault="00804D4B" w:rsidP="00804D4B">
      <w:pPr>
        <w:spacing w:line="240" w:lineRule="auto"/>
        <w:rPr>
          <w:sz w:val="28"/>
          <w:szCs w:val="28"/>
        </w:rPr>
      </w:pPr>
      <w:r w:rsidRPr="00804D4B">
        <w:rPr>
          <w:sz w:val="28"/>
          <w:szCs w:val="28"/>
        </w:rPr>
        <w:t>В состав комиссии включаются представители уполномоченного органа, а также могут включаться (по согласованию) представители других органов исполн</w:t>
      </w:r>
      <w:r w:rsidRPr="00804D4B">
        <w:rPr>
          <w:sz w:val="28"/>
          <w:szCs w:val="28"/>
        </w:rPr>
        <w:t>и</w:t>
      </w:r>
      <w:r w:rsidRPr="00804D4B">
        <w:rPr>
          <w:sz w:val="28"/>
          <w:szCs w:val="28"/>
        </w:rPr>
        <w:t>тельной власти Республики Тыва, коммерческих и некоммерческих организаций, средств массовой информации, Общественной палаты Республики Тыва.</w:t>
      </w:r>
    </w:p>
    <w:p w:rsidR="00804D4B" w:rsidRPr="00804D4B" w:rsidRDefault="00804D4B" w:rsidP="00804D4B">
      <w:pPr>
        <w:spacing w:line="240" w:lineRule="auto"/>
        <w:rPr>
          <w:sz w:val="28"/>
          <w:szCs w:val="28"/>
        </w:rPr>
      </w:pPr>
      <w:r w:rsidRPr="00804D4B">
        <w:rPr>
          <w:sz w:val="28"/>
          <w:szCs w:val="28"/>
        </w:rPr>
        <w:t>Число членов комиссии должно быть не менее девяти человек.</w:t>
      </w:r>
    </w:p>
    <w:p w:rsidR="00804D4B" w:rsidRPr="00804D4B" w:rsidRDefault="00804D4B" w:rsidP="00804D4B">
      <w:pPr>
        <w:spacing w:line="240" w:lineRule="auto"/>
        <w:rPr>
          <w:sz w:val="28"/>
          <w:szCs w:val="28"/>
        </w:rPr>
      </w:pPr>
      <w:r w:rsidRPr="00804D4B">
        <w:rPr>
          <w:sz w:val="28"/>
          <w:szCs w:val="28"/>
        </w:rPr>
        <w:t>Число членов комиссии, замещающих государственные должности и должн</w:t>
      </w:r>
      <w:r w:rsidRPr="00804D4B">
        <w:rPr>
          <w:sz w:val="28"/>
          <w:szCs w:val="28"/>
        </w:rPr>
        <w:t>о</w:t>
      </w:r>
      <w:r w:rsidRPr="00804D4B">
        <w:rPr>
          <w:sz w:val="28"/>
          <w:szCs w:val="28"/>
        </w:rPr>
        <w:t>сти государственной гражданской службы, должно быть менее половины состава комиссии.</w:t>
      </w:r>
    </w:p>
    <w:p w:rsidR="00804D4B" w:rsidRPr="00804D4B" w:rsidRDefault="00804D4B" w:rsidP="00804D4B">
      <w:pPr>
        <w:spacing w:line="240" w:lineRule="auto"/>
        <w:rPr>
          <w:sz w:val="28"/>
          <w:szCs w:val="28"/>
        </w:rPr>
      </w:pPr>
      <w:r w:rsidRPr="00804D4B">
        <w:rPr>
          <w:sz w:val="28"/>
          <w:szCs w:val="28"/>
        </w:rPr>
        <w:lastRenderedPageBreak/>
        <w:t>22. Председатель комиссии определяет место, дату и время проведения зас</w:t>
      </w:r>
      <w:r w:rsidRPr="00804D4B">
        <w:rPr>
          <w:sz w:val="28"/>
          <w:szCs w:val="28"/>
        </w:rPr>
        <w:t>е</w:t>
      </w:r>
      <w:r w:rsidRPr="00804D4B">
        <w:rPr>
          <w:sz w:val="28"/>
          <w:szCs w:val="28"/>
        </w:rPr>
        <w:t>даний комиссии (за исключением места, даты и времени вскрытия конвертов), пре</w:t>
      </w:r>
      <w:r w:rsidRPr="00804D4B">
        <w:rPr>
          <w:sz w:val="28"/>
          <w:szCs w:val="28"/>
        </w:rPr>
        <w:t>д</w:t>
      </w:r>
      <w:r w:rsidRPr="00804D4B">
        <w:rPr>
          <w:sz w:val="28"/>
          <w:szCs w:val="28"/>
        </w:rPr>
        <w:t>седательствует на заседаниях комиссии и дает поручения ответственному секретарю комиссии по вопросам организационно-технического обеспечения деятельности к</w:t>
      </w:r>
      <w:r w:rsidRPr="00804D4B">
        <w:rPr>
          <w:sz w:val="28"/>
          <w:szCs w:val="28"/>
        </w:rPr>
        <w:t>о</w:t>
      </w:r>
      <w:r w:rsidRPr="00804D4B">
        <w:rPr>
          <w:sz w:val="28"/>
          <w:szCs w:val="28"/>
        </w:rPr>
        <w:t>миссии.</w:t>
      </w:r>
    </w:p>
    <w:p w:rsidR="00804D4B" w:rsidRPr="00804D4B" w:rsidRDefault="00804D4B" w:rsidP="00804D4B">
      <w:pPr>
        <w:spacing w:line="240" w:lineRule="auto"/>
        <w:rPr>
          <w:sz w:val="28"/>
          <w:szCs w:val="28"/>
        </w:rPr>
      </w:pPr>
      <w:r w:rsidRPr="00804D4B">
        <w:rPr>
          <w:sz w:val="28"/>
          <w:szCs w:val="28"/>
        </w:rPr>
        <w:t>В отсутствие председателя комиссии его полномочия осуществляет замест</w:t>
      </w:r>
      <w:r w:rsidRPr="00804D4B">
        <w:rPr>
          <w:sz w:val="28"/>
          <w:szCs w:val="28"/>
        </w:rPr>
        <w:t>и</w:t>
      </w:r>
      <w:r w:rsidRPr="00804D4B">
        <w:rPr>
          <w:sz w:val="28"/>
          <w:szCs w:val="28"/>
        </w:rPr>
        <w:t>тель председателя комиссии.</w:t>
      </w:r>
    </w:p>
    <w:p w:rsidR="00804D4B" w:rsidRPr="00804D4B" w:rsidRDefault="00804D4B" w:rsidP="00804D4B">
      <w:pPr>
        <w:spacing w:line="240" w:lineRule="auto"/>
        <w:rPr>
          <w:sz w:val="28"/>
          <w:szCs w:val="28"/>
        </w:rPr>
      </w:pPr>
      <w:r w:rsidRPr="00804D4B">
        <w:rPr>
          <w:sz w:val="28"/>
          <w:szCs w:val="28"/>
        </w:rPr>
        <w:t>23. Ответственный секретарь комиссии уведомляет членов комиссии о месте, дате и времени проведения заседаний комиссии, осуществляет организационно-техническое обеспечение деятельности комиссии и ведение протоколов ее засед</w:t>
      </w:r>
      <w:r w:rsidRPr="00804D4B">
        <w:rPr>
          <w:sz w:val="28"/>
          <w:szCs w:val="28"/>
        </w:rPr>
        <w:t>а</w:t>
      </w:r>
      <w:r w:rsidRPr="00804D4B">
        <w:rPr>
          <w:sz w:val="28"/>
          <w:szCs w:val="28"/>
        </w:rPr>
        <w:t>ний.</w:t>
      </w:r>
    </w:p>
    <w:p w:rsidR="00804D4B" w:rsidRPr="00804D4B" w:rsidRDefault="00804D4B" w:rsidP="00804D4B">
      <w:pPr>
        <w:spacing w:line="240" w:lineRule="auto"/>
        <w:rPr>
          <w:sz w:val="28"/>
          <w:szCs w:val="28"/>
        </w:rPr>
      </w:pPr>
      <w:r w:rsidRPr="00804D4B">
        <w:rPr>
          <w:sz w:val="28"/>
          <w:szCs w:val="28"/>
        </w:rPr>
        <w:t>Ответственный секретарь комиссии назначается из числа государственных гражданских служащих уполномоченного органа.</w:t>
      </w:r>
    </w:p>
    <w:p w:rsidR="00804D4B" w:rsidRPr="00804D4B" w:rsidRDefault="00804D4B" w:rsidP="00804D4B">
      <w:pPr>
        <w:spacing w:line="240" w:lineRule="auto"/>
        <w:rPr>
          <w:sz w:val="28"/>
          <w:szCs w:val="28"/>
        </w:rPr>
      </w:pPr>
      <w:r w:rsidRPr="00804D4B">
        <w:rPr>
          <w:sz w:val="28"/>
          <w:szCs w:val="28"/>
        </w:rPr>
        <w:t>В отсутствие ответственного секретаря комиссии его полномочия может ос</w:t>
      </w:r>
      <w:r w:rsidRPr="00804D4B">
        <w:rPr>
          <w:sz w:val="28"/>
          <w:szCs w:val="28"/>
        </w:rPr>
        <w:t>у</w:t>
      </w:r>
      <w:r w:rsidRPr="00804D4B">
        <w:rPr>
          <w:sz w:val="28"/>
          <w:szCs w:val="28"/>
        </w:rPr>
        <w:t>ществлять другой член комиссии по решению комиссии с согласия такого члена к</w:t>
      </w:r>
      <w:r w:rsidRPr="00804D4B">
        <w:rPr>
          <w:sz w:val="28"/>
          <w:szCs w:val="28"/>
        </w:rPr>
        <w:t>о</w:t>
      </w:r>
      <w:r w:rsidRPr="00804D4B">
        <w:rPr>
          <w:sz w:val="28"/>
          <w:szCs w:val="28"/>
        </w:rPr>
        <w:t>миссии.</w:t>
      </w:r>
    </w:p>
    <w:p w:rsidR="00804D4B" w:rsidRPr="00804D4B" w:rsidRDefault="00804D4B" w:rsidP="00804D4B">
      <w:pPr>
        <w:spacing w:line="240" w:lineRule="auto"/>
        <w:rPr>
          <w:sz w:val="28"/>
          <w:szCs w:val="28"/>
        </w:rPr>
      </w:pPr>
      <w:r w:rsidRPr="00804D4B">
        <w:rPr>
          <w:sz w:val="28"/>
          <w:szCs w:val="28"/>
        </w:rPr>
        <w:t>24. Комиссия правомочна осуществлять свои функции, предусмотренные настоящими Правилами, если на заседании комиссии присутствует не менее пол</w:t>
      </w:r>
      <w:r w:rsidRPr="00804D4B">
        <w:rPr>
          <w:sz w:val="28"/>
          <w:szCs w:val="28"/>
        </w:rPr>
        <w:t>о</w:t>
      </w:r>
      <w:r w:rsidRPr="00804D4B">
        <w:rPr>
          <w:sz w:val="28"/>
          <w:szCs w:val="28"/>
        </w:rPr>
        <w:t>вины от общего числа ее членов.</w:t>
      </w:r>
    </w:p>
    <w:p w:rsidR="00804D4B" w:rsidRPr="00804D4B" w:rsidRDefault="00804D4B" w:rsidP="00804D4B">
      <w:pPr>
        <w:spacing w:line="240" w:lineRule="auto"/>
        <w:rPr>
          <w:sz w:val="28"/>
          <w:szCs w:val="28"/>
        </w:rPr>
      </w:pPr>
      <w:r w:rsidRPr="00804D4B">
        <w:rPr>
          <w:sz w:val="28"/>
          <w:szCs w:val="28"/>
        </w:rPr>
        <w:t>Члены комиссии должны быть уведомлены о месте, дате и времени провед</w:t>
      </w:r>
      <w:r w:rsidRPr="00804D4B">
        <w:rPr>
          <w:sz w:val="28"/>
          <w:szCs w:val="28"/>
        </w:rPr>
        <w:t>е</w:t>
      </w:r>
      <w:r w:rsidRPr="00804D4B">
        <w:rPr>
          <w:sz w:val="28"/>
          <w:szCs w:val="28"/>
        </w:rPr>
        <w:t>ния заседания комиссии.</w:t>
      </w:r>
    </w:p>
    <w:p w:rsidR="00804D4B" w:rsidRPr="00804D4B" w:rsidRDefault="00804D4B" w:rsidP="00804D4B">
      <w:pPr>
        <w:spacing w:line="240" w:lineRule="auto"/>
        <w:rPr>
          <w:sz w:val="28"/>
          <w:szCs w:val="28"/>
        </w:rPr>
      </w:pPr>
      <w:r w:rsidRPr="00804D4B">
        <w:rPr>
          <w:sz w:val="28"/>
          <w:szCs w:val="28"/>
        </w:rPr>
        <w:t>Члены комиссии лично участвуют в заседаниях комиссии и не вправе перед</w:t>
      </w:r>
      <w:r w:rsidRPr="00804D4B">
        <w:rPr>
          <w:sz w:val="28"/>
          <w:szCs w:val="28"/>
        </w:rPr>
        <w:t>а</w:t>
      </w:r>
      <w:r w:rsidRPr="00804D4B">
        <w:rPr>
          <w:sz w:val="28"/>
          <w:szCs w:val="28"/>
        </w:rPr>
        <w:t>вать право голоса другим лицам.</w:t>
      </w:r>
    </w:p>
    <w:p w:rsidR="00804D4B" w:rsidRPr="00804D4B" w:rsidRDefault="00804D4B" w:rsidP="00804D4B">
      <w:pPr>
        <w:spacing w:line="240" w:lineRule="auto"/>
        <w:rPr>
          <w:sz w:val="28"/>
          <w:szCs w:val="28"/>
        </w:rPr>
      </w:pPr>
      <w:r w:rsidRPr="00804D4B">
        <w:rPr>
          <w:sz w:val="28"/>
          <w:szCs w:val="28"/>
        </w:rPr>
        <w:t>Решения комиссии принимаются открытым голосованием простым больши</w:t>
      </w:r>
      <w:r w:rsidRPr="00804D4B">
        <w:rPr>
          <w:sz w:val="28"/>
          <w:szCs w:val="28"/>
        </w:rPr>
        <w:t>н</w:t>
      </w:r>
      <w:r w:rsidRPr="00804D4B">
        <w:rPr>
          <w:sz w:val="28"/>
          <w:szCs w:val="28"/>
        </w:rPr>
        <w:t>ством голосов членов комиссии, присутствующих на заседании. Каждый член к</w:t>
      </w:r>
      <w:r w:rsidRPr="00804D4B">
        <w:rPr>
          <w:sz w:val="28"/>
          <w:szCs w:val="28"/>
        </w:rPr>
        <w:t>о</w:t>
      </w:r>
      <w:r w:rsidRPr="00804D4B">
        <w:rPr>
          <w:sz w:val="28"/>
          <w:szCs w:val="28"/>
        </w:rPr>
        <w:t>миссии обладает одним голосом.</w:t>
      </w:r>
    </w:p>
    <w:p w:rsidR="00804D4B" w:rsidRPr="00804D4B" w:rsidRDefault="00804D4B" w:rsidP="00804D4B">
      <w:pPr>
        <w:spacing w:line="240" w:lineRule="auto"/>
        <w:rPr>
          <w:sz w:val="28"/>
          <w:szCs w:val="28"/>
        </w:rPr>
      </w:pPr>
      <w:r w:rsidRPr="00804D4B">
        <w:rPr>
          <w:sz w:val="28"/>
          <w:szCs w:val="28"/>
        </w:rPr>
        <w:t>Решения комиссии оформляются протоколом, который подписывают члены комиссии, присутствовавшие на заседании комиссии. В протоколе заседания коми</w:t>
      </w:r>
      <w:r w:rsidRPr="00804D4B">
        <w:rPr>
          <w:sz w:val="28"/>
          <w:szCs w:val="28"/>
        </w:rPr>
        <w:t>с</w:t>
      </w:r>
      <w:r w:rsidRPr="00804D4B">
        <w:rPr>
          <w:sz w:val="28"/>
          <w:szCs w:val="28"/>
        </w:rPr>
        <w:t>сии указывается особое мнение членов комиссии (при его наличии).</w:t>
      </w:r>
    </w:p>
    <w:p w:rsidR="00804D4B" w:rsidRPr="00804D4B" w:rsidRDefault="00804D4B" w:rsidP="00804D4B">
      <w:pPr>
        <w:spacing w:line="240" w:lineRule="auto"/>
        <w:rPr>
          <w:sz w:val="28"/>
          <w:szCs w:val="28"/>
        </w:rPr>
      </w:pPr>
      <w:r w:rsidRPr="00804D4B">
        <w:rPr>
          <w:sz w:val="28"/>
          <w:szCs w:val="28"/>
        </w:rPr>
        <w:t>25. В случае, если член комиссии лично, прямо или косвенно заинтересован в предоставлении объекта в безвозмездное пользование или в аренду социально ор</w:t>
      </w:r>
      <w:r w:rsidRPr="00804D4B">
        <w:rPr>
          <w:sz w:val="28"/>
          <w:szCs w:val="28"/>
        </w:rPr>
        <w:t>и</w:t>
      </w:r>
      <w:r w:rsidRPr="00804D4B">
        <w:rPr>
          <w:sz w:val="28"/>
          <w:szCs w:val="28"/>
        </w:rPr>
        <w:t>ентированной некоммерческой организации, он обязан проинформировать об этом комиссию до начала рассмотрения заявлений о предоставлении объекта, право на который испрашивается такой организацией, в безвозмездное пользование и (или) в аренду, и не участвовать в заседаниях комиссии в течение такого рассмотрения. При этом голос такого члена комиссии не учитывается при определении правомочности заседаний комиссии и принятии решений.</w:t>
      </w:r>
    </w:p>
    <w:p w:rsidR="00804D4B" w:rsidRPr="00804D4B" w:rsidRDefault="00804D4B" w:rsidP="00804D4B">
      <w:pPr>
        <w:spacing w:line="240" w:lineRule="auto"/>
        <w:rPr>
          <w:sz w:val="28"/>
          <w:szCs w:val="28"/>
        </w:rPr>
      </w:pPr>
      <w:r w:rsidRPr="00804D4B">
        <w:rPr>
          <w:sz w:val="28"/>
          <w:szCs w:val="28"/>
        </w:rPr>
        <w:t>Для целей настоящих Правил под личной заинтересованностью члена коми</w:t>
      </w:r>
      <w:r w:rsidRPr="00804D4B">
        <w:rPr>
          <w:sz w:val="28"/>
          <w:szCs w:val="28"/>
        </w:rPr>
        <w:t>с</w:t>
      </w:r>
      <w:r w:rsidRPr="00804D4B">
        <w:rPr>
          <w:sz w:val="28"/>
          <w:szCs w:val="28"/>
        </w:rPr>
        <w:t>сии понимается возможность получения им доходов (неосновательного обогащения) в денежной либо натуральной форме, доходов в виде материальной выгоды неп</w:t>
      </w:r>
      <w:r w:rsidRPr="00804D4B">
        <w:rPr>
          <w:sz w:val="28"/>
          <w:szCs w:val="28"/>
        </w:rPr>
        <w:t>о</w:t>
      </w:r>
      <w:r w:rsidRPr="00804D4B">
        <w:rPr>
          <w:sz w:val="28"/>
          <w:szCs w:val="28"/>
        </w:rPr>
        <w:t>средственно для члена комиссии, его близких родственников, а также граждан или организаций, с которыми член комиссии связан финансовыми обязательствами.</w:t>
      </w:r>
    </w:p>
    <w:p w:rsidR="00804D4B" w:rsidRPr="00804D4B" w:rsidRDefault="00804D4B" w:rsidP="00804D4B">
      <w:pPr>
        <w:spacing w:line="240" w:lineRule="auto"/>
        <w:rPr>
          <w:sz w:val="28"/>
          <w:szCs w:val="28"/>
        </w:rPr>
      </w:pPr>
    </w:p>
    <w:p w:rsidR="00804D4B" w:rsidRPr="00804D4B" w:rsidRDefault="00804D4B" w:rsidP="00804D4B">
      <w:pPr>
        <w:autoSpaceDE w:val="0"/>
        <w:autoSpaceDN w:val="0"/>
        <w:adjustRightInd w:val="0"/>
        <w:spacing w:line="240" w:lineRule="auto"/>
        <w:jc w:val="center"/>
        <w:rPr>
          <w:sz w:val="28"/>
          <w:szCs w:val="28"/>
        </w:rPr>
      </w:pPr>
    </w:p>
    <w:p w:rsidR="00804D4B" w:rsidRPr="00804D4B" w:rsidRDefault="00804D4B" w:rsidP="00804D4B">
      <w:pPr>
        <w:autoSpaceDE w:val="0"/>
        <w:autoSpaceDN w:val="0"/>
        <w:adjustRightInd w:val="0"/>
        <w:spacing w:line="240" w:lineRule="auto"/>
        <w:jc w:val="center"/>
        <w:rPr>
          <w:sz w:val="28"/>
          <w:szCs w:val="28"/>
        </w:rPr>
      </w:pPr>
    </w:p>
    <w:p w:rsidR="00804D4B" w:rsidRPr="00804D4B" w:rsidRDefault="00804D4B" w:rsidP="00804D4B">
      <w:pPr>
        <w:autoSpaceDE w:val="0"/>
        <w:autoSpaceDN w:val="0"/>
        <w:adjustRightInd w:val="0"/>
        <w:spacing w:line="240" w:lineRule="auto"/>
        <w:ind w:firstLine="0"/>
        <w:jc w:val="center"/>
        <w:rPr>
          <w:sz w:val="28"/>
          <w:szCs w:val="28"/>
        </w:rPr>
      </w:pPr>
      <w:r w:rsidRPr="00804D4B">
        <w:rPr>
          <w:sz w:val="28"/>
          <w:szCs w:val="28"/>
          <w:lang w:val="en-US"/>
        </w:rPr>
        <w:lastRenderedPageBreak/>
        <w:t>V</w:t>
      </w:r>
      <w:r w:rsidRPr="00804D4B">
        <w:rPr>
          <w:sz w:val="28"/>
          <w:szCs w:val="28"/>
        </w:rPr>
        <w:t>I. Порядок вскрытия конвертов</w:t>
      </w:r>
    </w:p>
    <w:p w:rsidR="00804D4B" w:rsidRPr="00804D4B" w:rsidRDefault="00804D4B" w:rsidP="00804D4B">
      <w:pPr>
        <w:spacing w:line="240" w:lineRule="auto"/>
        <w:rPr>
          <w:sz w:val="28"/>
          <w:szCs w:val="28"/>
        </w:rPr>
      </w:pPr>
    </w:p>
    <w:p w:rsidR="00804D4B" w:rsidRPr="00804D4B" w:rsidRDefault="00804D4B" w:rsidP="00804D4B">
      <w:pPr>
        <w:spacing w:line="240" w:lineRule="auto"/>
        <w:rPr>
          <w:sz w:val="28"/>
          <w:szCs w:val="28"/>
        </w:rPr>
      </w:pPr>
      <w:r w:rsidRPr="00804D4B">
        <w:rPr>
          <w:sz w:val="28"/>
          <w:szCs w:val="28"/>
        </w:rPr>
        <w:t>26. Комиссией публично в месте, в день и время, указанные в размещенном на официальном сайте извещении, одновременно вскрываются конверты с заявлениями о предоставлении объекта в безвозмездное пользование и (или) в аренду и ос</w:t>
      </w:r>
      <w:r w:rsidRPr="00804D4B">
        <w:rPr>
          <w:sz w:val="28"/>
          <w:szCs w:val="28"/>
        </w:rPr>
        <w:t>у</w:t>
      </w:r>
      <w:r w:rsidRPr="00804D4B">
        <w:rPr>
          <w:sz w:val="28"/>
          <w:szCs w:val="28"/>
        </w:rPr>
        <w:t>ществляется открытие доступа к поданным в форме электронных документов зая</w:t>
      </w:r>
      <w:r w:rsidRPr="00804D4B">
        <w:rPr>
          <w:sz w:val="28"/>
          <w:szCs w:val="28"/>
        </w:rPr>
        <w:t>в</w:t>
      </w:r>
      <w:r w:rsidRPr="00804D4B">
        <w:rPr>
          <w:sz w:val="28"/>
          <w:szCs w:val="28"/>
        </w:rPr>
        <w:t>лениям о предоставлении объекта в безвозмездное пользование и (или) в аренду.</w:t>
      </w:r>
    </w:p>
    <w:p w:rsidR="00804D4B" w:rsidRPr="00804D4B" w:rsidRDefault="00804D4B" w:rsidP="00804D4B">
      <w:pPr>
        <w:spacing w:line="240" w:lineRule="auto"/>
        <w:rPr>
          <w:sz w:val="28"/>
          <w:szCs w:val="28"/>
        </w:rPr>
      </w:pPr>
      <w:r w:rsidRPr="00804D4B">
        <w:rPr>
          <w:sz w:val="28"/>
          <w:szCs w:val="28"/>
        </w:rPr>
        <w:t>27. Представители социально ориентированных некоммерческих организаций, подавших заявления о предоставлении объекта в безвозмездное пользование и (или) в аренду, вправе присутствовать при вскрытии конвертов.</w:t>
      </w:r>
    </w:p>
    <w:p w:rsidR="00804D4B" w:rsidRPr="00804D4B" w:rsidRDefault="00804D4B" w:rsidP="00804D4B">
      <w:pPr>
        <w:spacing w:line="240" w:lineRule="auto"/>
        <w:rPr>
          <w:sz w:val="28"/>
          <w:szCs w:val="28"/>
        </w:rPr>
      </w:pPr>
      <w:r w:rsidRPr="00804D4B">
        <w:rPr>
          <w:sz w:val="28"/>
          <w:szCs w:val="28"/>
        </w:rPr>
        <w:t>28. При вскрытии конвертов объявляются и заносятся в протокол вскрытия конвертов наименование социально ориентированной некоммерческой организации, конверт с заявлением которой вскрывается или доступ к поданному в форме эле</w:t>
      </w:r>
      <w:r w:rsidRPr="00804D4B">
        <w:rPr>
          <w:sz w:val="28"/>
          <w:szCs w:val="28"/>
        </w:rPr>
        <w:t>к</w:t>
      </w:r>
      <w:r w:rsidRPr="00804D4B">
        <w:rPr>
          <w:sz w:val="28"/>
          <w:szCs w:val="28"/>
        </w:rPr>
        <w:t>тронного документа заявлению которой открывается, наличие сведений и докуме</w:t>
      </w:r>
      <w:r w:rsidRPr="00804D4B">
        <w:rPr>
          <w:sz w:val="28"/>
          <w:szCs w:val="28"/>
        </w:rPr>
        <w:t>н</w:t>
      </w:r>
      <w:r w:rsidRPr="00804D4B">
        <w:rPr>
          <w:sz w:val="28"/>
          <w:szCs w:val="28"/>
        </w:rPr>
        <w:t>тов, предусмотренных пунктами 10-12 и 14 настоящих Правил.</w:t>
      </w:r>
    </w:p>
    <w:p w:rsidR="00804D4B" w:rsidRPr="00804D4B" w:rsidRDefault="00804D4B" w:rsidP="00804D4B">
      <w:pPr>
        <w:spacing w:line="240" w:lineRule="auto"/>
        <w:rPr>
          <w:sz w:val="28"/>
          <w:szCs w:val="28"/>
        </w:rPr>
      </w:pPr>
      <w:r w:rsidRPr="00804D4B">
        <w:rPr>
          <w:sz w:val="28"/>
          <w:szCs w:val="28"/>
        </w:rPr>
        <w:t>29. В случае если по окончании срока приема заявлений не подано ни одного заявления о предоставлении объекта в безвозмездное пользование и (или) в аренду, в протокол заседания комиссии вносится соответствующая информация.</w:t>
      </w:r>
    </w:p>
    <w:p w:rsidR="00804D4B" w:rsidRPr="00804D4B" w:rsidRDefault="00804D4B" w:rsidP="00804D4B">
      <w:pPr>
        <w:spacing w:line="240" w:lineRule="auto"/>
        <w:rPr>
          <w:sz w:val="28"/>
          <w:szCs w:val="28"/>
        </w:rPr>
      </w:pPr>
      <w:r w:rsidRPr="00804D4B">
        <w:rPr>
          <w:sz w:val="28"/>
          <w:szCs w:val="28"/>
        </w:rPr>
        <w:t>30. В процессе вскрытия конвертов информация о социально ориентирова</w:t>
      </w:r>
      <w:r w:rsidRPr="00804D4B">
        <w:rPr>
          <w:sz w:val="28"/>
          <w:szCs w:val="28"/>
        </w:rPr>
        <w:t>н</w:t>
      </w:r>
      <w:r w:rsidRPr="00804D4B">
        <w:rPr>
          <w:sz w:val="28"/>
          <w:szCs w:val="28"/>
        </w:rPr>
        <w:t>ных некоммерческих организациях, подавших заявления о предоставлении объекта в безвозмездное пользование и (или) в аренду, о наличии сведений и документов, предусмотренных пунктами 10-12 и 14 настоящих Правил, может размещаться на официальном сайте.</w:t>
      </w:r>
    </w:p>
    <w:p w:rsidR="00804D4B" w:rsidRPr="00804D4B" w:rsidRDefault="00804D4B" w:rsidP="00804D4B">
      <w:pPr>
        <w:spacing w:line="240" w:lineRule="auto"/>
        <w:rPr>
          <w:sz w:val="28"/>
          <w:szCs w:val="28"/>
        </w:rPr>
      </w:pPr>
      <w:r w:rsidRPr="00804D4B">
        <w:rPr>
          <w:sz w:val="28"/>
          <w:szCs w:val="28"/>
        </w:rPr>
        <w:t>31. Протокол вскрытия конвертов (протокол заседания комиссии) ведется к</w:t>
      </w:r>
      <w:r w:rsidRPr="00804D4B">
        <w:rPr>
          <w:sz w:val="28"/>
          <w:szCs w:val="28"/>
        </w:rPr>
        <w:t>о</w:t>
      </w:r>
      <w:r w:rsidRPr="00804D4B">
        <w:rPr>
          <w:sz w:val="28"/>
          <w:szCs w:val="28"/>
        </w:rPr>
        <w:t>миссией и подписывается всеми присутствующими членами комиссии непосре</w:t>
      </w:r>
      <w:r w:rsidRPr="00804D4B">
        <w:rPr>
          <w:sz w:val="28"/>
          <w:szCs w:val="28"/>
        </w:rPr>
        <w:t>д</w:t>
      </w:r>
      <w:r w:rsidRPr="00804D4B">
        <w:rPr>
          <w:sz w:val="28"/>
          <w:szCs w:val="28"/>
        </w:rPr>
        <w:t>ственно после вскрытия конвертов. Указанный протокол размещается уполном</w:t>
      </w:r>
      <w:r w:rsidRPr="00804D4B">
        <w:rPr>
          <w:sz w:val="28"/>
          <w:szCs w:val="28"/>
        </w:rPr>
        <w:t>о</w:t>
      </w:r>
      <w:r w:rsidRPr="00804D4B">
        <w:rPr>
          <w:sz w:val="28"/>
          <w:szCs w:val="28"/>
        </w:rPr>
        <w:t>ченным органом на официальном сайте не позднее первого рабочего дня, следу</w:t>
      </w:r>
      <w:r w:rsidRPr="00804D4B">
        <w:rPr>
          <w:sz w:val="28"/>
          <w:szCs w:val="28"/>
        </w:rPr>
        <w:t>ю</w:t>
      </w:r>
      <w:r w:rsidRPr="00804D4B">
        <w:rPr>
          <w:sz w:val="28"/>
          <w:szCs w:val="28"/>
        </w:rPr>
        <w:t>щего за днем подписания протокола.</w:t>
      </w:r>
    </w:p>
    <w:p w:rsidR="00804D4B" w:rsidRPr="00804D4B" w:rsidRDefault="00804D4B" w:rsidP="00804D4B">
      <w:pPr>
        <w:spacing w:line="240" w:lineRule="auto"/>
        <w:rPr>
          <w:sz w:val="28"/>
          <w:szCs w:val="28"/>
        </w:rPr>
      </w:pPr>
      <w:r w:rsidRPr="00804D4B">
        <w:rPr>
          <w:sz w:val="28"/>
          <w:szCs w:val="28"/>
        </w:rPr>
        <w:t>32. Заявления о предоставлении объекта в безвозмездное пользование и (или) в аренду размещаются уполномоченным органом на официальном сайте не позднее первого рабочего дня, следующего за днем подписания протокола вскрытия конве</w:t>
      </w:r>
      <w:r w:rsidRPr="00804D4B">
        <w:rPr>
          <w:sz w:val="28"/>
          <w:szCs w:val="28"/>
        </w:rPr>
        <w:t>р</w:t>
      </w:r>
      <w:r w:rsidRPr="00804D4B">
        <w:rPr>
          <w:sz w:val="28"/>
          <w:szCs w:val="28"/>
        </w:rPr>
        <w:t>тов с такими заявлениями и открытия доступа к таким заявлениям, поданным в форме электронных документов.</w:t>
      </w:r>
    </w:p>
    <w:p w:rsidR="00804D4B" w:rsidRPr="00804D4B" w:rsidRDefault="00804D4B" w:rsidP="00804D4B">
      <w:pPr>
        <w:spacing w:line="240" w:lineRule="auto"/>
        <w:rPr>
          <w:sz w:val="28"/>
          <w:szCs w:val="28"/>
        </w:rPr>
      </w:pPr>
      <w:r w:rsidRPr="00804D4B">
        <w:rPr>
          <w:sz w:val="28"/>
          <w:szCs w:val="28"/>
        </w:rPr>
        <w:t>33. Комиссия обязана осуществлять аудио- или видеозапись вскрытия конве</w:t>
      </w:r>
      <w:r w:rsidRPr="00804D4B">
        <w:rPr>
          <w:sz w:val="28"/>
          <w:szCs w:val="28"/>
        </w:rPr>
        <w:t>р</w:t>
      </w:r>
      <w:r w:rsidRPr="00804D4B">
        <w:rPr>
          <w:sz w:val="28"/>
          <w:szCs w:val="28"/>
        </w:rPr>
        <w:t>тов. Любой представитель социально ориентированной некоммерческой организ</w:t>
      </w:r>
      <w:r w:rsidRPr="00804D4B">
        <w:rPr>
          <w:sz w:val="28"/>
          <w:szCs w:val="28"/>
        </w:rPr>
        <w:t>а</w:t>
      </w:r>
      <w:r w:rsidRPr="00804D4B">
        <w:rPr>
          <w:sz w:val="28"/>
          <w:szCs w:val="28"/>
        </w:rPr>
        <w:t>ции, присутствующий при вскрытии конвертов, вправе осуществлять аудио- и (или) видеозапись вскрытия конвертов.</w:t>
      </w:r>
    </w:p>
    <w:p w:rsidR="00804D4B" w:rsidRPr="00804D4B" w:rsidRDefault="00804D4B" w:rsidP="00804D4B">
      <w:pPr>
        <w:spacing w:line="240" w:lineRule="auto"/>
        <w:rPr>
          <w:sz w:val="28"/>
          <w:szCs w:val="28"/>
        </w:rPr>
      </w:pPr>
      <w:r w:rsidRPr="00804D4B">
        <w:rPr>
          <w:sz w:val="28"/>
          <w:szCs w:val="28"/>
        </w:rPr>
        <w:t>34. Конверты с заявлениями о предоставлении объекта в безвозмездное пол</w:t>
      </w:r>
      <w:r w:rsidRPr="00804D4B">
        <w:rPr>
          <w:sz w:val="28"/>
          <w:szCs w:val="28"/>
        </w:rPr>
        <w:t>ь</w:t>
      </w:r>
      <w:r w:rsidRPr="00804D4B">
        <w:rPr>
          <w:sz w:val="28"/>
          <w:szCs w:val="28"/>
        </w:rPr>
        <w:t>зование и (или) в аренду, полученные уполномоченным органом после окончания срока приема заявлений, вскрываются уполномоченным органом (в случае если на конверте не указан почтовый адрес социально ориентированной некоммерческой организации), осуществляется открытие доступа к поданным в форме электронных документов заявлениям о предоставлении объекта в безвозмездное пользование и (или) в аренду, и в течение десяти дней такие конверты и такие заявления возвр</w:t>
      </w:r>
      <w:r w:rsidRPr="00804D4B">
        <w:rPr>
          <w:sz w:val="28"/>
          <w:szCs w:val="28"/>
        </w:rPr>
        <w:t>а</w:t>
      </w:r>
      <w:r w:rsidRPr="00804D4B">
        <w:rPr>
          <w:sz w:val="28"/>
          <w:szCs w:val="28"/>
        </w:rPr>
        <w:lastRenderedPageBreak/>
        <w:t>щаются уполномоченным органом подавшим их социально ориентированным н</w:t>
      </w:r>
      <w:r w:rsidRPr="00804D4B">
        <w:rPr>
          <w:sz w:val="28"/>
          <w:szCs w:val="28"/>
        </w:rPr>
        <w:t>е</w:t>
      </w:r>
      <w:r w:rsidRPr="00804D4B">
        <w:rPr>
          <w:sz w:val="28"/>
          <w:szCs w:val="28"/>
        </w:rPr>
        <w:t>коммерческим организациям.</w:t>
      </w:r>
    </w:p>
    <w:p w:rsidR="00804D4B" w:rsidRPr="00804D4B" w:rsidRDefault="00804D4B" w:rsidP="00804D4B">
      <w:pPr>
        <w:spacing w:line="240" w:lineRule="auto"/>
        <w:rPr>
          <w:sz w:val="28"/>
          <w:szCs w:val="28"/>
        </w:rPr>
      </w:pPr>
      <w:r w:rsidRPr="00804D4B">
        <w:rPr>
          <w:sz w:val="28"/>
          <w:szCs w:val="28"/>
        </w:rPr>
        <w:t>35. В случае если в течение срока приема заявлений не подано ни одного зая</w:t>
      </w:r>
      <w:r w:rsidRPr="00804D4B">
        <w:rPr>
          <w:sz w:val="28"/>
          <w:szCs w:val="28"/>
        </w:rPr>
        <w:t>в</w:t>
      </w:r>
      <w:r w:rsidRPr="00804D4B">
        <w:rPr>
          <w:sz w:val="28"/>
          <w:szCs w:val="28"/>
        </w:rPr>
        <w:t>ления о предоставлении объекта в безвозмездное пользование и (или) в аренду, уполномоченный орган в срок не более тридцати дней со дня окончания приема з</w:t>
      </w:r>
      <w:r w:rsidRPr="00804D4B">
        <w:rPr>
          <w:sz w:val="28"/>
          <w:szCs w:val="28"/>
        </w:rPr>
        <w:t>а</w:t>
      </w:r>
      <w:r w:rsidRPr="00804D4B">
        <w:rPr>
          <w:sz w:val="28"/>
          <w:szCs w:val="28"/>
        </w:rPr>
        <w:t>явлений размещает новое извещение в соответствии с пунктом 4 настоящих Правил.</w:t>
      </w:r>
    </w:p>
    <w:p w:rsidR="00804D4B" w:rsidRPr="00804D4B" w:rsidRDefault="00804D4B" w:rsidP="00804D4B">
      <w:pPr>
        <w:spacing w:line="240" w:lineRule="auto"/>
        <w:ind w:firstLine="0"/>
        <w:jc w:val="center"/>
        <w:rPr>
          <w:sz w:val="28"/>
          <w:szCs w:val="28"/>
        </w:rPr>
      </w:pPr>
    </w:p>
    <w:p w:rsidR="00804D4B" w:rsidRPr="00804D4B" w:rsidRDefault="00804D4B" w:rsidP="00804D4B">
      <w:pPr>
        <w:spacing w:line="240" w:lineRule="auto"/>
        <w:ind w:firstLine="0"/>
        <w:jc w:val="center"/>
        <w:rPr>
          <w:sz w:val="28"/>
          <w:szCs w:val="28"/>
        </w:rPr>
      </w:pPr>
      <w:r w:rsidRPr="00804D4B">
        <w:rPr>
          <w:sz w:val="28"/>
          <w:szCs w:val="28"/>
          <w:lang w:val="en-US"/>
        </w:rPr>
        <w:t>VII</w:t>
      </w:r>
      <w:r w:rsidRPr="00804D4B">
        <w:rPr>
          <w:sz w:val="28"/>
          <w:szCs w:val="28"/>
        </w:rPr>
        <w:t>. Порядок рассмотрения заявлений о предоставлении имущества</w:t>
      </w:r>
    </w:p>
    <w:p w:rsidR="00804D4B" w:rsidRPr="00804D4B" w:rsidRDefault="00804D4B" w:rsidP="00804D4B">
      <w:pPr>
        <w:spacing w:line="240" w:lineRule="auto"/>
        <w:rPr>
          <w:sz w:val="28"/>
          <w:szCs w:val="28"/>
        </w:rPr>
      </w:pPr>
    </w:p>
    <w:p w:rsidR="00804D4B" w:rsidRPr="00804D4B" w:rsidRDefault="00804D4B" w:rsidP="00804D4B">
      <w:pPr>
        <w:spacing w:line="240" w:lineRule="auto"/>
        <w:rPr>
          <w:sz w:val="28"/>
          <w:szCs w:val="28"/>
        </w:rPr>
      </w:pPr>
      <w:r w:rsidRPr="00804D4B">
        <w:rPr>
          <w:sz w:val="28"/>
          <w:szCs w:val="28"/>
        </w:rPr>
        <w:t>36. Комиссия проверяет поступившие в уполномоченный орган в течение ср</w:t>
      </w:r>
      <w:r w:rsidRPr="00804D4B">
        <w:rPr>
          <w:sz w:val="28"/>
          <w:szCs w:val="28"/>
        </w:rPr>
        <w:t>о</w:t>
      </w:r>
      <w:r w:rsidRPr="00804D4B">
        <w:rPr>
          <w:sz w:val="28"/>
          <w:szCs w:val="28"/>
        </w:rPr>
        <w:t>ка приема заявлений заявления о предоставлении объекта в безвозмездное польз</w:t>
      </w:r>
      <w:r w:rsidRPr="00804D4B">
        <w:rPr>
          <w:sz w:val="28"/>
          <w:szCs w:val="28"/>
        </w:rPr>
        <w:t>о</w:t>
      </w:r>
      <w:r w:rsidRPr="00804D4B">
        <w:rPr>
          <w:sz w:val="28"/>
          <w:szCs w:val="28"/>
        </w:rPr>
        <w:t>вание и (или) в аренду и прилагаемые к ним документы на соответствие требован</w:t>
      </w:r>
      <w:r w:rsidRPr="00804D4B">
        <w:rPr>
          <w:sz w:val="28"/>
          <w:szCs w:val="28"/>
        </w:rPr>
        <w:t>и</w:t>
      </w:r>
      <w:r w:rsidRPr="00804D4B">
        <w:rPr>
          <w:sz w:val="28"/>
          <w:szCs w:val="28"/>
        </w:rPr>
        <w:t>ям, установленным настоящими Правилами, и соответствие подавших их лиц усл</w:t>
      </w:r>
      <w:r w:rsidRPr="00804D4B">
        <w:rPr>
          <w:sz w:val="28"/>
          <w:szCs w:val="28"/>
        </w:rPr>
        <w:t>о</w:t>
      </w:r>
      <w:r w:rsidRPr="00804D4B">
        <w:rPr>
          <w:sz w:val="28"/>
          <w:szCs w:val="28"/>
        </w:rPr>
        <w:t>виям, установленным настоящими Правилами. Срок указанной проверки не может превышать тридцать дней со дня вскрытия конвертов с соответствующими заявл</w:t>
      </w:r>
      <w:r w:rsidRPr="00804D4B">
        <w:rPr>
          <w:sz w:val="28"/>
          <w:szCs w:val="28"/>
        </w:rPr>
        <w:t>е</w:t>
      </w:r>
      <w:r w:rsidRPr="00804D4B">
        <w:rPr>
          <w:sz w:val="28"/>
          <w:szCs w:val="28"/>
        </w:rPr>
        <w:t>ниями о предоставлении объекта в безвозмездное пользование и (или) в аренду и открытия доступа к таким заявлениям, поданным в форме электронных документов.</w:t>
      </w:r>
    </w:p>
    <w:p w:rsidR="00804D4B" w:rsidRPr="00804D4B" w:rsidRDefault="00804D4B" w:rsidP="00804D4B">
      <w:pPr>
        <w:spacing w:line="240" w:lineRule="auto"/>
        <w:rPr>
          <w:sz w:val="28"/>
          <w:szCs w:val="28"/>
        </w:rPr>
      </w:pPr>
      <w:r w:rsidRPr="00804D4B">
        <w:rPr>
          <w:sz w:val="28"/>
          <w:szCs w:val="28"/>
        </w:rPr>
        <w:t>37. Заявление о предоставлении объекта в безвозмездное пользование или в аренду, поступившее в уполномоченный орган в течение срока приема заявлений, не допускается до дальнейшего рассмотрения в случаях, если:</w:t>
      </w:r>
    </w:p>
    <w:p w:rsidR="00804D4B" w:rsidRPr="00804D4B" w:rsidRDefault="00804D4B" w:rsidP="00804D4B">
      <w:pPr>
        <w:spacing w:line="240" w:lineRule="auto"/>
        <w:rPr>
          <w:sz w:val="28"/>
          <w:szCs w:val="28"/>
        </w:rPr>
      </w:pPr>
      <w:r w:rsidRPr="00804D4B">
        <w:rPr>
          <w:sz w:val="28"/>
          <w:szCs w:val="28"/>
        </w:rPr>
        <w:t>1) оно подано лицом, не являющимся зарегистрированной в установленном законодательством Российской Федерации порядке некоммерческой организацией, или некоммерческой организации, не признаваемой в соответствии с пунктом 2.1 статьи 2 Федерального закона «О некоммерческих организациях» социально орие</w:t>
      </w:r>
      <w:r w:rsidRPr="00804D4B">
        <w:rPr>
          <w:sz w:val="28"/>
          <w:szCs w:val="28"/>
        </w:rPr>
        <w:t>н</w:t>
      </w:r>
      <w:r w:rsidRPr="00804D4B">
        <w:rPr>
          <w:sz w:val="28"/>
          <w:szCs w:val="28"/>
        </w:rPr>
        <w:t>тированной некоммерческой организацией;</w:t>
      </w:r>
    </w:p>
    <w:p w:rsidR="00804D4B" w:rsidRPr="00804D4B" w:rsidRDefault="00804D4B" w:rsidP="00804D4B">
      <w:pPr>
        <w:spacing w:line="240" w:lineRule="auto"/>
        <w:rPr>
          <w:sz w:val="28"/>
          <w:szCs w:val="28"/>
        </w:rPr>
      </w:pPr>
      <w:r w:rsidRPr="00804D4B">
        <w:rPr>
          <w:sz w:val="28"/>
          <w:szCs w:val="28"/>
        </w:rPr>
        <w:t>2) оно подано социально ориентированной некоммерческой организацией, я</w:t>
      </w:r>
      <w:r w:rsidRPr="00804D4B">
        <w:rPr>
          <w:sz w:val="28"/>
          <w:szCs w:val="28"/>
        </w:rPr>
        <w:t>в</w:t>
      </w:r>
      <w:r w:rsidRPr="00804D4B">
        <w:rPr>
          <w:sz w:val="28"/>
          <w:szCs w:val="28"/>
        </w:rPr>
        <w:t>ляющейся государственным или муниципальным учреждением;</w:t>
      </w:r>
    </w:p>
    <w:p w:rsidR="00804D4B" w:rsidRPr="00804D4B" w:rsidRDefault="00804D4B" w:rsidP="00804D4B">
      <w:pPr>
        <w:spacing w:line="240" w:lineRule="auto"/>
        <w:rPr>
          <w:sz w:val="28"/>
          <w:szCs w:val="28"/>
        </w:rPr>
      </w:pPr>
      <w:r w:rsidRPr="00804D4B">
        <w:rPr>
          <w:sz w:val="28"/>
          <w:szCs w:val="28"/>
        </w:rPr>
        <w:t>3) оно подано социально ориентированной некоммерческой организацией, к</w:t>
      </w:r>
      <w:r w:rsidRPr="00804D4B">
        <w:rPr>
          <w:sz w:val="28"/>
          <w:szCs w:val="28"/>
        </w:rPr>
        <w:t>о</w:t>
      </w:r>
      <w:r w:rsidRPr="00804D4B">
        <w:rPr>
          <w:sz w:val="28"/>
          <w:szCs w:val="28"/>
        </w:rPr>
        <w:t>торой объект не может быть предоставлен на запрошенном ею праве в соответствии с подпунктами 2 и 3 пункта 3 настоящих Правил;</w:t>
      </w:r>
    </w:p>
    <w:p w:rsidR="00804D4B" w:rsidRPr="00804D4B" w:rsidRDefault="00804D4B" w:rsidP="00804D4B">
      <w:pPr>
        <w:spacing w:line="240" w:lineRule="auto"/>
        <w:rPr>
          <w:sz w:val="28"/>
          <w:szCs w:val="28"/>
        </w:rPr>
      </w:pPr>
      <w:r w:rsidRPr="00804D4B">
        <w:rPr>
          <w:sz w:val="28"/>
          <w:szCs w:val="28"/>
        </w:rPr>
        <w:t>4) оно не содержит сведений и (или) согласия на заключение соответственно договора безвозмездного пользования объектом или договора аренды объекта, предусмотренных пунктом 10 или 11 настоящих Правил;</w:t>
      </w:r>
    </w:p>
    <w:p w:rsidR="00804D4B" w:rsidRPr="00804D4B" w:rsidRDefault="00804D4B" w:rsidP="00804D4B">
      <w:pPr>
        <w:spacing w:line="240" w:lineRule="auto"/>
        <w:rPr>
          <w:sz w:val="28"/>
          <w:szCs w:val="28"/>
        </w:rPr>
      </w:pPr>
      <w:r w:rsidRPr="00804D4B">
        <w:rPr>
          <w:sz w:val="28"/>
          <w:szCs w:val="28"/>
        </w:rPr>
        <w:t>5) в нем содержатся заведомо ложные сведения;</w:t>
      </w:r>
    </w:p>
    <w:p w:rsidR="00804D4B" w:rsidRPr="00804D4B" w:rsidRDefault="00804D4B" w:rsidP="00804D4B">
      <w:pPr>
        <w:spacing w:line="240" w:lineRule="auto"/>
        <w:rPr>
          <w:sz w:val="28"/>
          <w:szCs w:val="28"/>
        </w:rPr>
      </w:pPr>
      <w:r w:rsidRPr="00804D4B">
        <w:rPr>
          <w:sz w:val="28"/>
          <w:szCs w:val="28"/>
        </w:rPr>
        <w:t>6) оно не подписано или подписано лицом, не наделенным соответствующими полномочиями;</w:t>
      </w:r>
    </w:p>
    <w:p w:rsidR="00804D4B" w:rsidRPr="00804D4B" w:rsidRDefault="00804D4B" w:rsidP="00804D4B">
      <w:pPr>
        <w:spacing w:line="240" w:lineRule="auto"/>
        <w:rPr>
          <w:sz w:val="28"/>
          <w:szCs w:val="28"/>
        </w:rPr>
      </w:pPr>
      <w:r w:rsidRPr="00804D4B">
        <w:rPr>
          <w:sz w:val="28"/>
          <w:szCs w:val="28"/>
        </w:rPr>
        <w:t>7) не представлены документы, предусмотренные пунктом 12 настоящих Пр</w:t>
      </w:r>
      <w:r w:rsidRPr="00804D4B">
        <w:rPr>
          <w:sz w:val="28"/>
          <w:szCs w:val="28"/>
        </w:rPr>
        <w:t>а</w:t>
      </w:r>
      <w:r w:rsidRPr="00804D4B">
        <w:rPr>
          <w:sz w:val="28"/>
          <w:szCs w:val="28"/>
        </w:rPr>
        <w:t>вил;</w:t>
      </w:r>
    </w:p>
    <w:p w:rsidR="00804D4B" w:rsidRPr="00804D4B" w:rsidRDefault="00804D4B" w:rsidP="00804D4B">
      <w:pPr>
        <w:spacing w:line="240" w:lineRule="auto"/>
        <w:rPr>
          <w:sz w:val="28"/>
          <w:szCs w:val="28"/>
        </w:rPr>
      </w:pPr>
      <w:r w:rsidRPr="00804D4B">
        <w:rPr>
          <w:sz w:val="28"/>
          <w:szCs w:val="28"/>
        </w:rPr>
        <w:t>8) подавшая его социально ориентированная некоммерческая организация имеет задолженность по начисленным налогам, сборам и иным обязательным пл</w:t>
      </w:r>
      <w:r w:rsidRPr="00804D4B">
        <w:rPr>
          <w:sz w:val="28"/>
          <w:szCs w:val="28"/>
        </w:rPr>
        <w:t>а</w:t>
      </w:r>
      <w:r w:rsidRPr="00804D4B">
        <w:rPr>
          <w:sz w:val="28"/>
          <w:szCs w:val="28"/>
        </w:rPr>
        <w:t>тежам в бюджеты любого уровня и (или) государственные внебюджетные фонды за прошедший календарный год, размер которой превышает двадцать пять процентов размера годовой арендной платы за объект, указанный в размещенном на официал</w:t>
      </w:r>
      <w:r w:rsidRPr="00804D4B">
        <w:rPr>
          <w:sz w:val="28"/>
          <w:szCs w:val="28"/>
        </w:rPr>
        <w:t>ь</w:t>
      </w:r>
      <w:r w:rsidRPr="00804D4B">
        <w:rPr>
          <w:sz w:val="28"/>
          <w:szCs w:val="28"/>
        </w:rPr>
        <w:t>ном сайте извещении, при условии, что такая организация не обжалует наличие данной задолженности в соответствии с законодательством Российской Федерации;</w:t>
      </w:r>
    </w:p>
    <w:p w:rsidR="00804D4B" w:rsidRPr="00804D4B" w:rsidRDefault="00804D4B" w:rsidP="00804D4B">
      <w:pPr>
        <w:spacing w:line="240" w:lineRule="auto"/>
        <w:rPr>
          <w:sz w:val="28"/>
          <w:szCs w:val="28"/>
        </w:rPr>
      </w:pPr>
      <w:r w:rsidRPr="00804D4B">
        <w:rPr>
          <w:sz w:val="28"/>
          <w:szCs w:val="28"/>
        </w:rPr>
        <w:lastRenderedPageBreak/>
        <w:t>9) имеется решение о ликвидации подавшей его социально ориентированной некоммерческой организации или решение арбитражного суда о признании такой организации банкротом и об открытии конкурсного производства;</w:t>
      </w:r>
    </w:p>
    <w:p w:rsidR="00804D4B" w:rsidRPr="00804D4B" w:rsidRDefault="00804D4B" w:rsidP="00804D4B">
      <w:pPr>
        <w:spacing w:line="240" w:lineRule="auto"/>
        <w:rPr>
          <w:sz w:val="28"/>
          <w:szCs w:val="28"/>
        </w:rPr>
      </w:pPr>
      <w:r w:rsidRPr="00804D4B">
        <w:rPr>
          <w:sz w:val="28"/>
          <w:szCs w:val="28"/>
        </w:rPr>
        <w:t xml:space="preserve">10) подавшая его социально ориентированная некоммерческая организация включена в перечень в соответствии с пунктом 2 статьи 6 Федерального закона </w:t>
      </w:r>
      <w:r w:rsidR="00F526FD">
        <w:rPr>
          <w:sz w:val="28"/>
          <w:szCs w:val="28"/>
        </w:rPr>
        <w:t xml:space="preserve">           </w:t>
      </w:r>
      <w:r w:rsidRPr="00804D4B">
        <w:rPr>
          <w:sz w:val="28"/>
          <w:szCs w:val="28"/>
        </w:rPr>
        <w:t>«О противодействии легализации (отмыванию) доходов, полученных преступным путем, и финансированию терроризма».</w:t>
      </w:r>
    </w:p>
    <w:p w:rsidR="00804D4B" w:rsidRPr="00804D4B" w:rsidRDefault="00804D4B" w:rsidP="00804D4B">
      <w:pPr>
        <w:spacing w:line="240" w:lineRule="auto"/>
        <w:rPr>
          <w:sz w:val="28"/>
          <w:szCs w:val="28"/>
        </w:rPr>
      </w:pPr>
      <w:r w:rsidRPr="00804D4B">
        <w:rPr>
          <w:sz w:val="28"/>
          <w:szCs w:val="28"/>
        </w:rPr>
        <w:t>Не может являться основанием для отказа в допуске до дальнейшего рассмо</w:t>
      </w:r>
      <w:r w:rsidRPr="00804D4B">
        <w:rPr>
          <w:sz w:val="28"/>
          <w:szCs w:val="28"/>
        </w:rPr>
        <w:t>т</w:t>
      </w:r>
      <w:r w:rsidRPr="00804D4B">
        <w:rPr>
          <w:sz w:val="28"/>
          <w:szCs w:val="28"/>
        </w:rPr>
        <w:t>рения наличие в заявлении о предоставлении объекта в безвозмездное пользование или в аренду явных описок, опечаток, орфографических и арифметических ошибок.</w:t>
      </w:r>
    </w:p>
    <w:p w:rsidR="00804D4B" w:rsidRPr="00804D4B" w:rsidRDefault="00804D4B" w:rsidP="00804D4B">
      <w:pPr>
        <w:spacing w:line="240" w:lineRule="auto"/>
        <w:rPr>
          <w:sz w:val="28"/>
          <w:szCs w:val="28"/>
        </w:rPr>
      </w:pPr>
      <w:r w:rsidRPr="00804D4B">
        <w:rPr>
          <w:sz w:val="28"/>
          <w:szCs w:val="28"/>
        </w:rPr>
        <w:t>38. На основании результатов проверки в соответствии с пунктами 36 и 37 настоящих Правил комиссия принимает решение о допуске заявления о предоста</w:t>
      </w:r>
      <w:r w:rsidRPr="00804D4B">
        <w:rPr>
          <w:sz w:val="28"/>
          <w:szCs w:val="28"/>
        </w:rPr>
        <w:t>в</w:t>
      </w:r>
      <w:r w:rsidRPr="00804D4B">
        <w:rPr>
          <w:sz w:val="28"/>
          <w:szCs w:val="28"/>
        </w:rPr>
        <w:t>лении объекта в безвозмездное пользование или в аренду до дальнейшего рассмо</w:t>
      </w:r>
      <w:r w:rsidRPr="00804D4B">
        <w:rPr>
          <w:sz w:val="28"/>
          <w:szCs w:val="28"/>
        </w:rPr>
        <w:t>т</w:t>
      </w:r>
      <w:r w:rsidRPr="00804D4B">
        <w:rPr>
          <w:sz w:val="28"/>
          <w:szCs w:val="28"/>
        </w:rPr>
        <w:t>рения или об отказе в допуске заявления о предоставлении объекта в безвозмездное пользование или в аренду до дальнейшего рассмотрения, которое оформляется пр</w:t>
      </w:r>
      <w:r w:rsidRPr="00804D4B">
        <w:rPr>
          <w:sz w:val="28"/>
          <w:szCs w:val="28"/>
        </w:rPr>
        <w:t>о</w:t>
      </w:r>
      <w:r w:rsidRPr="00804D4B">
        <w:rPr>
          <w:sz w:val="28"/>
          <w:szCs w:val="28"/>
        </w:rPr>
        <w:t>токолом. Указанный протокол ведется комиссией, подписывается всеми прису</w:t>
      </w:r>
      <w:r w:rsidRPr="00804D4B">
        <w:rPr>
          <w:sz w:val="28"/>
          <w:szCs w:val="28"/>
        </w:rPr>
        <w:t>т</w:t>
      </w:r>
      <w:r w:rsidRPr="00804D4B">
        <w:rPr>
          <w:sz w:val="28"/>
          <w:szCs w:val="28"/>
        </w:rPr>
        <w:t>ствующими членами комиссии непосредственно в день окончания проверки и ра</w:t>
      </w:r>
      <w:r w:rsidRPr="00804D4B">
        <w:rPr>
          <w:sz w:val="28"/>
          <w:szCs w:val="28"/>
        </w:rPr>
        <w:t>з</w:t>
      </w:r>
      <w:r w:rsidRPr="00804D4B">
        <w:rPr>
          <w:sz w:val="28"/>
          <w:szCs w:val="28"/>
        </w:rPr>
        <w:t>мещается уполномоченным органом на официальном сайте не позднее первого р</w:t>
      </w:r>
      <w:r w:rsidRPr="00804D4B">
        <w:rPr>
          <w:sz w:val="28"/>
          <w:szCs w:val="28"/>
        </w:rPr>
        <w:t>а</w:t>
      </w:r>
      <w:r w:rsidRPr="00804D4B">
        <w:rPr>
          <w:sz w:val="28"/>
          <w:szCs w:val="28"/>
        </w:rPr>
        <w:t>бочего дня, следующего за днем подписания протокола.</w:t>
      </w:r>
    </w:p>
    <w:p w:rsidR="00804D4B" w:rsidRPr="00804D4B" w:rsidRDefault="00804D4B" w:rsidP="00804D4B">
      <w:pPr>
        <w:spacing w:line="240" w:lineRule="auto"/>
        <w:rPr>
          <w:sz w:val="28"/>
          <w:szCs w:val="28"/>
        </w:rPr>
      </w:pPr>
      <w:r w:rsidRPr="00804D4B">
        <w:rPr>
          <w:sz w:val="28"/>
          <w:szCs w:val="28"/>
        </w:rPr>
        <w:t>Указанный протокол должен содержать наименования социально ориентир</w:t>
      </w:r>
      <w:r w:rsidRPr="00804D4B">
        <w:rPr>
          <w:sz w:val="28"/>
          <w:szCs w:val="28"/>
        </w:rPr>
        <w:t>о</w:t>
      </w:r>
      <w:r w:rsidRPr="00804D4B">
        <w:rPr>
          <w:sz w:val="28"/>
          <w:szCs w:val="28"/>
        </w:rPr>
        <w:t>ванных некоммерческих организаций, заявления которых допущены до дальнейш</w:t>
      </w:r>
      <w:r w:rsidRPr="00804D4B">
        <w:rPr>
          <w:sz w:val="28"/>
          <w:szCs w:val="28"/>
        </w:rPr>
        <w:t>е</w:t>
      </w:r>
      <w:r w:rsidRPr="00804D4B">
        <w:rPr>
          <w:sz w:val="28"/>
          <w:szCs w:val="28"/>
        </w:rPr>
        <w:t>го рассмотрения, и наименования социально ориентированных некоммерческих о</w:t>
      </w:r>
      <w:r w:rsidRPr="00804D4B">
        <w:rPr>
          <w:sz w:val="28"/>
          <w:szCs w:val="28"/>
        </w:rPr>
        <w:t>р</w:t>
      </w:r>
      <w:r w:rsidRPr="00804D4B">
        <w:rPr>
          <w:sz w:val="28"/>
          <w:szCs w:val="28"/>
        </w:rPr>
        <w:t>ганизаций, заявления которых не допущены до дальнейшего рассмотрения, с указ</w:t>
      </w:r>
      <w:r w:rsidRPr="00804D4B">
        <w:rPr>
          <w:sz w:val="28"/>
          <w:szCs w:val="28"/>
        </w:rPr>
        <w:t>а</w:t>
      </w:r>
      <w:r w:rsidRPr="00804D4B">
        <w:rPr>
          <w:sz w:val="28"/>
          <w:szCs w:val="28"/>
        </w:rPr>
        <w:t>нием оснований отказа в допуске, предусмотренных пунктом 37 настоящих Правил.</w:t>
      </w:r>
    </w:p>
    <w:p w:rsidR="00804D4B" w:rsidRPr="00804D4B" w:rsidRDefault="00804D4B" w:rsidP="00804D4B">
      <w:pPr>
        <w:spacing w:line="240" w:lineRule="auto"/>
        <w:rPr>
          <w:sz w:val="28"/>
          <w:szCs w:val="28"/>
        </w:rPr>
      </w:pPr>
      <w:r w:rsidRPr="00804D4B">
        <w:rPr>
          <w:sz w:val="28"/>
          <w:szCs w:val="28"/>
        </w:rPr>
        <w:t>39. Уполномоченный орган направляет социально ориентированным неко</w:t>
      </w:r>
      <w:r w:rsidRPr="00804D4B">
        <w:rPr>
          <w:sz w:val="28"/>
          <w:szCs w:val="28"/>
        </w:rPr>
        <w:t>м</w:t>
      </w:r>
      <w:r w:rsidRPr="00804D4B">
        <w:rPr>
          <w:sz w:val="28"/>
          <w:szCs w:val="28"/>
        </w:rPr>
        <w:t>мерческим организациям, заявления которых о предоставлении объекта в безво</w:t>
      </w:r>
      <w:r w:rsidRPr="00804D4B">
        <w:rPr>
          <w:sz w:val="28"/>
          <w:szCs w:val="28"/>
        </w:rPr>
        <w:t>з</w:t>
      </w:r>
      <w:r w:rsidRPr="00804D4B">
        <w:rPr>
          <w:sz w:val="28"/>
          <w:szCs w:val="28"/>
        </w:rPr>
        <w:t>мездное пользование и (или) в аренду не допущены до дальнейшего рассмотрения, соответствующее уведомление в течение десяти дней со дня подписания протокола, которым оформлено такое решение.</w:t>
      </w:r>
    </w:p>
    <w:p w:rsidR="00804D4B" w:rsidRPr="00804D4B" w:rsidRDefault="00804D4B" w:rsidP="00804D4B">
      <w:pPr>
        <w:spacing w:line="240" w:lineRule="auto"/>
        <w:rPr>
          <w:sz w:val="28"/>
          <w:szCs w:val="28"/>
        </w:rPr>
      </w:pPr>
      <w:r w:rsidRPr="00804D4B">
        <w:rPr>
          <w:sz w:val="28"/>
          <w:szCs w:val="28"/>
        </w:rPr>
        <w:t>40. В случае если комиссией принято решение об отказе в допуске всех зая</w:t>
      </w:r>
      <w:r w:rsidRPr="00804D4B">
        <w:rPr>
          <w:sz w:val="28"/>
          <w:szCs w:val="28"/>
        </w:rPr>
        <w:t>в</w:t>
      </w:r>
      <w:r w:rsidRPr="00804D4B">
        <w:rPr>
          <w:sz w:val="28"/>
          <w:szCs w:val="28"/>
        </w:rPr>
        <w:t>лений о предоставлении объекта в безвозмездное пользование и (или) в аренду, п</w:t>
      </w:r>
      <w:r w:rsidRPr="00804D4B">
        <w:rPr>
          <w:sz w:val="28"/>
          <w:szCs w:val="28"/>
        </w:rPr>
        <w:t>о</w:t>
      </w:r>
      <w:r w:rsidRPr="00804D4B">
        <w:rPr>
          <w:sz w:val="28"/>
          <w:szCs w:val="28"/>
        </w:rPr>
        <w:t>ступивших в уполномоченный орган в течение срока приема заявлений, до дал</w:t>
      </w:r>
      <w:r w:rsidRPr="00804D4B">
        <w:rPr>
          <w:sz w:val="28"/>
          <w:szCs w:val="28"/>
        </w:rPr>
        <w:t>ь</w:t>
      </w:r>
      <w:r w:rsidRPr="00804D4B">
        <w:rPr>
          <w:sz w:val="28"/>
          <w:szCs w:val="28"/>
        </w:rPr>
        <w:t>нейшего рассмотрения, уполномоченный орган в срок не более тридцати дней со дня подписания протокола, которым оформлено такое решение, размещает новое извещение в соответствии с пунктом 4 настоящих Правил.</w:t>
      </w:r>
    </w:p>
    <w:p w:rsidR="00804D4B" w:rsidRPr="00804D4B" w:rsidRDefault="00804D4B" w:rsidP="00804D4B">
      <w:pPr>
        <w:spacing w:line="240" w:lineRule="auto"/>
        <w:rPr>
          <w:sz w:val="28"/>
          <w:szCs w:val="28"/>
        </w:rPr>
      </w:pPr>
      <w:r w:rsidRPr="00804D4B">
        <w:rPr>
          <w:sz w:val="28"/>
          <w:szCs w:val="28"/>
        </w:rPr>
        <w:t>41. В случае если комиссией принято решение о допуске только одного зая</w:t>
      </w:r>
      <w:r w:rsidRPr="00804D4B">
        <w:rPr>
          <w:sz w:val="28"/>
          <w:szCs w:val="28"/>
        </w:rPr>
        <w:t>в</w:t>
      </w:r>
      <w:r w:rsidRPr="00804D4B">
        <w:rPr>
          <w:sz w:val="28"/>
          <w:szCs w:val="28"/>
        </w:rPr>
        <w:t>ления о предоставлении объекта в безвозмездное пользование или в аренду, пост</w:t>
      </w:r>
      <w:r w:rsidRPr="00804D4B">
        <w:rPr>
          <w:sz w:val="28"/>
          <w:szCs w:val="28"/>
        </w:rPr>
        <w:t>у</w:t>
      </w:r>
      <w:r w:rsidRPr="00804D4B">
        <w:rPr>
          <w:sz w:val="28"/>
          <w:szCs w:val="28"/>
        </w:rPr>
        <w:t>пившего в уполномоченный орган в течение срока приема заявлений, до дальнейш</w:t>
      </w:r>
      <w:r w:rsidRPr="00804D4B">
        <w:rPr>
          <w:sz w:val="28"/>
          <w:szCs w:val="28"/>
        </w:rPr>
        <w:t>е</w:t>
      </w:r>
      <w:r w:rsidRPr="00804D4B">
        <w:rPr>
          <w:sz w:val="28"/>
          <w:szCs w:val="28"/>
        </w:rPr>
        <w:t>го рассмотрения, комиссия в тот же день принимает решение об определении п</w:t>
      </w:r>
      <w:r w:rsidRPr="00804D4B">
        <w:rPr>
          <w:sz w:val="28"/>
          <w:szCs w:val="28"/>
        </w:rPr>
        <w:t>о</w:t>
      </w:r>
      <w:r w:rsidRPr="00804D4B">
        <w:rPr>
          <w:sz w:val="28"/>
          <w:szCs w:val="28"/>
        </w:rPr>
        <w:t>давшей его социально ориентированной некоммерческой организации получателем имущественной поддержки. Указанное решение об определении получателя имущ</w:t>
      </w:r>
      <w:r w:rsidRPr="00804D4B">
        <w:rPr>
          <w:sz w:val="28"/>
          <w:szCs w:val="28"/>
        </w:rPr>
        <w:t>е</w:t>
      </w:r>
      <w:r w:rsidRPr="00804D4B">
        <w:rPr>
          <w:sz w:val="28"/>
          <w:szCs w:val="28"/>
        </w:rPr>
        <w:t>ственной поддержки оформляется протоколом, который подписывается всеми пр</w:t>
      </w:r>
      <w:r w:rsidRPr="00804D4B">
        <w:rPr>
          <w:sz w:val="28"/>
          <w:szCs w:val="28"/>
        </w:rPr>
        <w:t>и</w:t>
      </w:r>
      <w:r w:rsidRPr="00804D4B">
        <w:rPr>
          <w:sz w:val="28"/>
          <w:szCs w:val="28"/>
        </w:rPr>
        <w:t>сутствующими членами комиссии непосредственно в день окончания проверки и размещается уполномоченным органом на официальном сайте не позднее первого рабочего дня, следующего за днем подписания протокола.</w:t>
      </w:r>
    </w:p>
    <w:p w:rsidR="00804D4B" w:rsidRPr="00804D4B" w:rsidRDefault="00804D4B" w:rsidP="00804D4B">
      <w:pPr>
        <w:spacing w:line="240" w:lineRule="auto"/>
        <w:rPr>
          <w:sz w:val="28"/>
          <w:szCs w:val="28"/>
        </w:rPr>
      </w:pPr>
      <w:r w:rsidRPr="00804D4B">
        <w:rPr>
          <w:sz w:val="28"/>
          <w:szCs w:val="28"/>
        </w:rPr>
        <w:lastRenderedPageBreak/>
        <w:t>42. В случае если комиссией принято решение о допуске двух и более заявл</w:t>
      </w:r>
      <w:r w:rsidRPr="00804D4B">
        <w:rPr>
          <w:sz w:val="28"/>
          <w:szCs w:val="28"/>
        </w:rPr>
        <w:t>е</w:t>
      </w:r>
      <w:r w:rsidRPr="00804D4B">
        <w:rPr>
          <w:sz w:val="28"/>
          <w:szCs w:val="28"/>
        </w:rPr>
        <w:t>ний о предоставлении объекта в безвозмездное пользование и (или) в аренду, пост</w:t>
      </w:r>
      <w:r w:rsidRPr="00804D4B">
        <w:rPr>
          <w:sz w:val="28"/>
          <w:szCs w:val="28"/>
        </w:rPr>
        <w:t>у</w:t>
      </w:r>
      <w:r w:rsidRPr="00804D4B">
        <w:rPr>
          <w:sz w:val="28"/>
          <w:szCs w:val="28"/>
        </w:rPr>
        <w:t>пивших в уполномоченный орган в течение срока приема заявлений, до дальнейш</w:t>
      </w:r>
      <w:r w:rsidRPr="00804D4B">
        <w:rPr>
          <w:sz w:val="28"/>
          <w:szCs w:val="28"/>
        </w:rPr>
        <w:t>е</w:t>
      </w:r>
      <w:r w:rsidRPr="00804D4B">
        <w:rPr>
          <w:sz w:val="28"/>
          <w:szCs w:val="28"/>
        </w:rPr>
        <w:t>го рассмотрения, комиссия в срок не более тридцати дней со дня подписания прот</w:t>
      </w:r>
      <w:r w:rsidRPr="00804D4B">
        <w:rPr>
          <w:sz w:val="28"/>
          <w:szCs w:val="28"/>
        </w:rPr>
        <w:t>о</w:t>
      </w:r>
      <w:r w:rsidRPr="00804D4B">
        <w:rPr>
          <w:sz w:val="28"/>
          <w:szCs w:val="28"/>
        </w:rPr>
        <w:t>кола, которым оформлено такое решение, осуществляет оценку и сопоставление указанных заявлений (далее – оценка и сопоставление заявлений).</w:t>
      </w:r>
    </w:p>
    <w:p w:rsidR="00804D4B" w:rsidRPr="00804D4B" w:rsidRDefault="00804D4B" w:rsidP="00804D4B">
      <w:pPr>
        <w:spacing w:line="240" w:lineRule="auto"/>
        <w:rPr>
          <w:sz w:val="28"/>
          <w:szCs w:val="28"/>
        </w:rPr>
      </w:pPr>
      <w:r w:rsidRPr="00804D4B">
        <w:rPr>
          <w:sz w:val="28"/>
          <w:szCs w:val="28"/>
        </w:rPr>
        <w:t>43. Для определения получателя имущественной поддержки оценка и соп</w:t>
      </w:r>
      <w:r w:rsidRPr="00804D4B">
        <w:rPr>
          <w:sz w:val="28"/>
          <w:szCs w:val="28"/>
        </w:rPr>
        <w:t>о</w:t>
      </w:r>
      <w:r w:rsidRPr="00804D4B">
        <w:rPr>
          <w:sz w:val="28"/>
          <w:szCs w:val="28"/>
        </w:rPr>
        <w:t>ставления заявлений осуществляется по следующим критериям:</w:t>
      </w:r>
    </w:p>
    <w:p w:rsidR="00804D4B" w:rsidRPr="00804D4B" w:rsidRDefault="00804D4B" w:rsidP="00804D4B">
      <w:pPr>
        <w:spacing w:line="240" w:lineRule="auto"/>
        <w:rPr>
          <w:sz w:val="28"/>
          <w:szCs w:val="28"/>
        </w:rPr>
      </w:pPr>
      <w:r w:rsidRPr="00804D4B">
        <w:rPr>
          <w:sz w:val="28"/>
          <w:szCs w:val="28"/>
        </w:rPr>
        <w:t>1) содержание и результаты деятельности социально ориентированной неко</w:t>
      </w:r>
      <w:r w:rsidRPr="00804D4B">
        <w:rPr>
          <w:sz w:val="28"/>
          <w:szCs w:val="28"/>
        </w:rPr>
        <w:t>м</w:t>
      </w:r>
      <w:r w:rsidRPr="00804D4B">
        <w:rPr>
          <w:sz w:val="28"/>
          <w:szCs w:val="28"/>
        </w:rPr>
        <w:t>мерческой организации за последние пять лет;</w:t>
      </w:r>
    </w:p>
    <w:p w:rsidR="00804D4B" w:rsidRPr="00804D4B" w:rsidRDefault="00804D4B" w:rsidP="00804D4B">
      <w:pPr>
        <w:spacing w:line="240" w:lineRule="auto"/>
        <w:rPr>
          <w:sz w:val="28"/>
          <w:szCs w:val="28"/>
        </w:rPr>
      </w:pPr>
      <w:r w:rsidRPr="00804D4B">
        <w:rPr>
          <w:sz w:val="28"/>
          <w:szCs w:val="28"/>
        </w:rPr>
        <w:t>2) потребность социально ориентированной некоммерческой организации в предоставлении объекта в безвозмездное пользование или в аренду.</w:t>
      </w:r>
    </w:p>
    <w:p w:rsidR="00804D4B" w:rsidRPr="00804D4B" w:rsidRDefault="00804D4B" w:rsidP="00804D4B">
      <w:pPr>
        <w:spacing w:line="240" w:lineRule="auto"/>
        <w:rPr>
          <w:sz w:val="28"/>
          <w:szCs w:val="28"/>
        </w:rPr>
      </w:pPr>
      <w:r w:rsidRPr="00804D4B">
        <w:rPr>
          <w:sz w:val="28"/>
          <w:szCs w:val="28"/>
        </w:rPr>
        <w:t>44. Оценка и сопоставления заявлений осуществляется в следующем порядке:</w:t>
      </w:r>
    </w:p>
    <w:p w:rsidR="00804D4B" w:rsidRPr="00804D4B" w:rsidRDefault="00804D4B" w:rsidP="00804D4B">
      <w:pPr>
        <w:spacing w:line="240" w:lineRule="auto"/>
        <w:rPr>
          <w:sz w:val="28"/>
          <w:szCs w:val="28"/>
        </w:rPr>
      </w:pPr>
      <w:r w:rsidRPr="00804D4B">
        <w:rPr>
          <w:sz w:val="28"/>
          <w:szCs w:val="28"/>
        </w:rPr>
        <w:t>1) по критерию, предусмотренному подпунктом 1 пункта 43 настоящих Пр</w:t>
      </w:r>
      <w:r w:rsidRPr="00804D4B">
        <w:rPr>
          <w:sz w:val="28"/>
          <w:szCs w:val="28"/>
        </w:rPr>
        <w:t>а</w:t>
      </w:r>
      <w:r w:rsidRPr="00804D4B">
        <w:rPr>
          <w:sz w:val="28"/>
          <w:szCs w:val="28"/>
        </w:rPr>
        <w:t>вил, количество баллов определяется путем сложения баллов, присвоенных коми</w:t>
      </w:r>
      <w:r w:rsidRPr="00804D4B">
        <w:rPr>
          <w:sz w:val="28"/>
          <w:szCs w:val="28"/>
        </w:rPr>
        <w:t>с</w:t>
      </w:r>
      <w:r w:rsidRPr="00804D4B">
        <w:rPr>
          <w:sz w:val="28"/>
          <w:szCs w:val="28"/>
        </w:rPr>
        <w:t>сией по показателям с 1 по 10, указанным в приложении к настоящим Правилам;</w:t>
      </w:r>
    </w:p>
    <w:p w:rsidR="00804D4B" w:rsidRPr="00804D4B" w:rsidRDefault="00804D4B" w:rsidP="00804D4B">
      <w:pPr>
        <w:spacing w:line="240" w:lineRule="auto"/>
        <w:rPr>
          <w:sz w:val="28"/>
          <w:szCs w:val="28"/>
        </w:rPr>
      </w:pPr>
      <w:r w:rsidRPr="00804D4B">
        <w:rPr>
          <w:sz w:val="28"/>
          <w:szCs w:val="28"/>
        </w:rPr>
        <w:t>2) по критерию, предусмотренному подпунктом 2 пункта 43 настоящих Пр</w:t>
      </w:r>
      <w:r w:rsidRPr="00804D4B">
        <w:rPr>
          <w:sz w:val="28"/>
          <w:szCs w:val="28"/>
        </w:rPr>
        <w:t>а</w:t>
      </w:r>
      <w:r w:rsidRPr="00804D4B">
        <w:rPr>
          <w:sz w:val="28"/>
          <w:szCs w:val="28"/>
        </w:rPr>
        <w:t>вил, количество баллов определяется путем сложения баллов, присвоенных коми</w:t>
      </w:r>
      <w:r w:rsidRPr="00804D4B">
        <w:rPr>
          <w:sz w:val="28"/>
          <w:szCs w:val="28"/>
        </w:rPr>
        <w:t>с</w:t>
      </w:r>
      <w:r w:rsidRPr="00804D4B">
        <w:rPr>
          <w:sz w:val="28"/>
          <w:szCs w:val="28"/>
        </w:rPr>
        <w:t>сией по показателям с 11 по 16, указанным в приложении к настоящим Правилам;</w:t>
      </w:r>
    </w:p>
    <w:p w:rsidR="00804D4B" w:rsidRPr="00804D4B" w:rsidRDefault="00804D4B" w:rsidP="00804D4B">
      <w:pPr>
        <w:spacing w:line="240" w:lineRule="auto"/>
        <w:rPr>
          <w:sz w:val="28"/>
          <w:szCs w:val="28"/>
        </w:rPr>
      </w:pPr>
      <w:r w:rsidRPr="00804D4B">
        <w:rPr>
          <w:sz w:val="28"/>
          <w:szCs w:val="28"/>
        </w:rPr>
        <w:t>3) для каждого заявления количество баллов, присвоенных в соответствии с подпунктами 1 и 2 настоящего пункта, суммируется, и полученное значение соста</w:t>
      </w:r>
      <w:r w:rsidRPr="00804D4B">
        <w:rPr>
          <w:sz w:val="28"/>
          <w:szCs w:val="28"/>
        </w:rPr>
        <w:t>в</w:t>
      </w:r>
      <w:r w:rsidRPr="00804D4B">
        <w:rPr>
          <w:sz w:val="28"/>
          <w:szCs w:val="28"/>
        </w:rPr>
        <w:t>ляет рейтинг заявления;</w:t>
      </w:r>
    </w:p>
    <w:p w:rsidR="00804D4B" w:rsidRPr="00804D4B" w:rsidRDefault="00804D4B" w:rsidP="00804D4B">
      <w:pPr>
        <w:spacing w:line="240" w:lineRule="auto"/>
        <w:rPr>
          <w:sz w:val="28"/>
          <w:szCs w:val="28"/>
        </w:rPr>
      </w:pPr>
      <w:r w:rsidRPr="00804D4B">
        <w:rPr>
          <w:sz w:val="28"/>
          <w:szCs w:val="28"/>
        </w:rPr>
        <w:t>4) если одинаковое максимальное значение рейтинга в соответствии с пунктом 3 настоящего пункта получили два и более заявления о предоставлении объекта в безвозмездное пользование и в аренду, указанное значение рейтинга увеличивается на один балл для заявлений о предоставлении объекта в аренду.</w:t>
      </w:r>
    </w:p>
    <w:p w:rsidR="00804D4B" w:rsidRPr="00804D4B" w:rsidRDefault="00804D4B" w:rsidP="00804D4B">
      <w:pPr>
        <w:spacing w:line="240" w:lineRule="auto"/>
        <w:rPr>
          <w:sz w:val="28"/>
          <w:szCs w:val="28"/>
        </w:rPr>
      </w:pPr>
      <w:r w:rsidRPr="00804D4B">
        <w:rPr>
          <w:sz w:val="28"/>
          <w:szCs w:val="28"/>
        </w:rPr>
        <w:t>45. На основании результатов оценки и сопоставления заявлений каждому из них присваивается порядковый номер по мере уменьшения итогового значения ре</w:t>
      </w:r>
      <w:r w:rsidRPr="00804D4B">
        <w:rPr>
          <w:sz w:val="28"/>
          <w:szCs w:val="28"/>
        </w:rPr>
        <w:t>й</w:t>
      </w:r>
      <w:r w:rsidRPr="00804D4B">
        <w:rPr>
          <w:sz w:val="28"/>
          <w:szCs w:val="28"/>
        </w:rPr>
        <w:t>тинга, определенного в соответствии с пунктом 44 настоящих Правил. Заявлению с наибольшим итоговым значением рейтинга присваивается первый номер. В случае если несколько заявлений получили одинаковое итоговое значение рейтинга, мен</w:t>
      </w:r>
      <w:r w:rsidRPr="00804D4B">
        <w:rPr>
          <w:sz w:val="28"/>
          <w:szCs w:val="28"/>
        </w:rPr>
        <w:t>ь</w:t>
      </w:r>
      <w:r w:rsidRPr="00804D4B">
        <w:rPr>
          <w:sz w:val="28"/>
          <w:szCs w:val="28"/>
        </w:rPr>
        <w:t>ший порядковый номер присваивается заявлению, которое подано социально орие</w:t>
      </w:r>
      <w:r w:rsidRPr="00804D4B">
        <w:rPr>
          <w:sz w:val="28"/>
          <w:szCs w:val="28"/>
        </w:rPr>
        <w:t>н</w:t>
      </w:r>
      <w:r w:rsidRPr="00804D4B">
        <w:rPr>
          <w:sz w:val="28"/>
          <w:szCs w:val="28"/>
        </w:rPr>
        <w:t>тированной некоммерческой организацией, действующей дольше других.</w:t>
      </w:r>
    </w:p>
    <w:p w:rsidR="00804D4B" w:rsidRPr="00804D4B" w:rsidRDefault="00804D4B" w:rsidP="00804D4B">
      <w:pPr>
        <w:spacing w:line="240" w:lineRule="auto"/>
        <w:rPr>
          <w:sz w:val="28"/>
          <w:szCs w:val="28"/>
        </w:rPr>
      </w:pPr>
      <w:r w:rsidRPr="00804D4B">
        <w:rPr>
          <w:sz w:val="28"/>
          <w:szCs w:val="28"/>
        </w:rPr>
        <w:t>46. Получателем имущественной поддержки определяется социально орие</w:t>
      </w:r>
      <w:r w:rsidRPr="00804D4B">
        <w:rPr>
          <w:sz w:val="28"/>
          <w:szCs w:val="28"/>
        </w:rPr>
        <w:t>н</w:t>
      </w:r>
      <w:r w:rsidRPr="00804D4B">
        <w:rPr>
          <w:sz w:val="28"/>
          <w:szCs w:val="28"/>
        </w:rPr>
        <w:t>тированная некоммерческая организация, заявлению которой в соответствии с пун</w:t>
      </w:r>
      <w:r w:rsidRPr="00804D4B">
        <w:rPr>
          <w:sz w:val="28"/>
          <w:szCs w:val="28"/>
        </w:rPr>
        <w:t>к</w:t>
      </w:r>
      <w:r w:rsidRPr="00804D4B">
        <w:rPr>
          <w:sz w:val="28"/>
          <w:szCs w:val="28"/>
        </w:rPr>
        <w:t>том 45 настоящих Правил присвоен первый номер.</w:t>
      </w:r>
    </w:p>
    <w:p w:rsidR="00804D4B" w:rsidRPr="00804D4B" w:rsidRDefault="00804D4B" w:rsidP="00804D4B">
      <w:pPr>
        <w:spacing w:line="240" w:lineRule="auto"/>
        <w:rPr>
          <w:sz w:val="28"/>
          <w:szCs w:val="28"/>
        </w:rPr>
      </w:pPr>
      <w:r w:rsidRPr="00804D4B">
        <w:rPr>
          <w:sz w:val="28"/>
          <w:szCs w:val="28"/>
        </w:rPr>
        <w:t>47. Комиссия ведет протокол оценки и сопоставления заявлений, в котором должны содержаться сведения о месте, дате, времени проведения оценки и соп</w:t>
      </w:r>
      <w:r w:rsidRPr="00804D4B">
        <w:rPr>
          <w:sz w:val="28"/>
          <w:szCs w:val="28"/>
        </w:rPr>
        <w:t>о</w:t>
      </w:r>
      <w:r w:rsidRPr="00804D4B">
        <w:rPr>
          <w:sz w:val="28"/>
          <w:szCs w:val="28"/>
        </w:rPr>
        <w:t>ставления заявлений; об определении итогового значения рейтинга заявлений с ук</w:t>
      </w:r>
      <w:r w:rsidRPr="00804D4B">
        <w:rPr>
          <w:sz w:val="28"/>
          <w:szCs w:val="28"/>
        </w:rPr>
        <w:t>а</w:t>
      </w:r>
      <w:r w:rsidRPr="00804D4B">
        <w:rPr>
          <w:sz w:val="28"/>
          <w:szCs w:val="28"/>
        </w:rPr>
        <w:t>занием наименований подавших их социально ориентированных некоммерческих организаций и баллов, присвоенных по каждому показателю в соответствии с по</w:t>
      </w:r>
      <w:r w:rsidRPr="00804D4B">
        <w:rPr>
          <w:sz w:val="28"/>
          <w:szCs w:val="28"/>
        </w:rPr>
        <w:t>д</w:t>
      </w:r>
      <w:r w:rsidRPr="00804D4B">
        <w:rPr>
          <w:sz w:val="28"/>
          <w:szCs w:val="28"/>
        </w:rPr>
        <w:t>пунктами 1 и 2 пункта 44 настоящих Правил; о присвоении заявлениям порядковых номеров; об определении получателя имущественной поддержки. Указанный прот</w:t>
      </w:r>
      <w:r w:rsidRPr="00804D4B">
        <w:rPr>
          <w:sz w:val="28"/>
          <w:szCs w:val="28"/>
        </w:rPr>
        <w:t>о</w:t>
      </w:r>
      <w:r w:rsidRPr="00804D4B">
        <w:rPr>
          <w:sz w:val="28"/>
          <w:szCs w:val="28"/>
        </w:rPr>
        <w:t>кол подписывается всеми присутствующими членами комиссии непосредственно в день окончания проведения оценки и сопоставления заявлений и размещается упо</w:t>
      </w:r>
      <w:r w:rsidRPr="00804D4B">
        <w:rPr>
          <w:sz w:val="28"/>
          <w:szCs w:val="28"/>
        </w:rPr>
        <w:t>л</w:t>
      </w:r>
      <w:r w:rsidRPr="00804D4B">
        <w:rPr>
          <w:sz w:val="28"/>
          <w:szCs w:val="28"/>
        </w:rPr>
        <w:lastRenderedPageBreak/>
        <w:t>номоченным органом на официальном сайте не позднее первого рабочего дня, сл</w:t>
      </w:r>
      <w:r w:rsidRPr="00804D4B">
        <w:rPr>
          <w:sz w:val="28"/>
          <w:szCs w:val="28"/>
        </w:rPr>
        <w:t>е</w:t>
      </w:r>
      <w:r w:rsidRPr="00804D4B">
        <w:rPr>
          <w:sz w:val="28"/>
          <w:szCs w:val="28"/>
        </w:rPr>
        <w:t>дующего за днем подписания протокола.</w:t>
      </w:r>
    </w:p>
    <w:p w:rsidR="00804D4B" w:rsidRPr="00804D4B" w:rsidRDefault="00804D4B" w:rsidP="00804D4B">
      <w:pPr>
        <w:spacing w:line="240" w:lineRule="auto"/>
        <w:rPr>
          <w:sz w:val="28"/>
          <w:szCs w:val="28"/>
        </w:rPr>
      </w:pPr>
      <w:r w:rsidRPr="00804D4B">
        <w:rPr>
          <w:sz w:val="28"/>
          <w:szCs w:val="28"/>
        </w:rPr>
        <w:t>48. В ходе рассмотрения заявлений о предоставлении объекта в безвозмездное пользование и (или) в аренду комиссия через уполномоченный орган может запр</w:t>
      </w:r>
      <w:r w:rsidRPr="00804D4B">
        <w:rPr>
          <w:sz w:val="28"/>
          <w:szCs w:val="28"/>
        </w:rPr>
        <w:t>а</w:t>
      </w:r>
      <w:r w:rsidRPr="00804D4B">
        <w:rPr>
          <w:sz w:val="28"/>
          <w:szCs w:val="28"/>
        </w:rPr>
        <w:t>шивать необходимые документы и информацию у федеральных органов исполн</w:t>
      </w:r>
      <w:r w:rsidRPr="00804D4B">
        <w:rPr>
          <w:sz w:val="28"/>
          <w:szCs w:val="28"/>
        </w:rPr>
        <w:t>и</w:t>
      </w:r>
      <w:r w:rsidRPr="00804D4B">
        <w:rPr>
          <w:sz w:val="28"/>
          <w:szCs w:val="28"/>
        </w:rPr>
        <w:t>тельной власти, органов государственных внебюджетных фондов, органов исполн</w:t>
      </w:r>
      <w:r w:rsidRPr="00804D4B">
        <w:rPr>
          <w:sz w:val="28"/>
          <w:szCs w:val="28"/>
        </w:rPr>
        <w:t>и</w:t>
      </w:r>
      <w:r w:rsidRPr="00804D4B">
        <w:rPr>
          <w:sz w:val="28"/>
          <w:szCs w:val="28"/>
        </w:rPr>
        <w:t>тельной власти Республики Тыва, а также органов местного самоуправления, ос</w:t>
      </w:r>
      <w:r w:rsidRPr="00804D4B">
        <w:rPr>
          <w:sz w:val="28"/>
          <w:szCs w:val="28"/>
        </w:rPr>
        <w:t>у</w:t>
      </w:r>
      <w:r w:rsidRPr="00804D4B">
        <w:rPr>
          <w:sz w:val="28"/>
          <w:szCs w:val="28"/>
        </w:rPr>
        <w:t>ществляющих исполнительно-распорядительные полномочия.</w:t>
      </w:r>
    </w:p>
    <w:p w:rsidR="00804D4B" w:rsidRPr="00804D4B" w:rsidRDefault="00804D4B" w:rsidP="00804D4B">
      <w:pPr>
        <w:spacing w:line="240" w:lineRule="auto"/>
        <w:rPr>
          <w:sz w:val="28"/>
          <w:szCs w:val="28"/>
        </w:rPr>
      </w:pPr>
      <w:r w:rsidRPr="00804D4B">
        <w:rPr>
          <w:sz w:val="28"/>
          <w:szCs w:val="28"/>
        </w:rPr>
        <w:t>49. Поступившие в уполномоченный орган в течение срока приема заявлении о предоставлении объекта в безвозмездное пользование и (или) в аренду и прилаг</w:t>
      </w:r>
      <w:r w:rsidRPr="00804D4B">
        <w:rPr>
          <w:sz w:val="28"/>
          <w:szCs w:val="28"/>
        </w:rPr>
        <w:t>а</w:t>
      </w:r>
      <w:r w:rsidRPr="00804D4B">
        <w:rPr>
          <w:sz w:val="28"/>
          <w:szCs w:val="28"/>
        </w:rPr>
        <w:t>емые к ним документы, протоколы заседаний комиссии, аудио- или видеозапись вскрытия конвертов хранятся уполномоченным органом не менее пяти лет.</w:t>
      </w:r>
    </w:p>
    <w:p w:rsidR="00804D4B" w:rsidRPr="00804D4B" w:rsidRDefault="00804D4B" w:rsidP="00804D4B">
      <w:pPr>
        <w:autoSpaceDE w:val="0"/>
        <w:autoSpaceDN w:val="0"/>
        <w:adjustRightInd w:val="0"/>
        <w:spacing w:line="240" w:lineRule="auto"/>
        <w:jc w:val="center"/>
        <w:outlineLvl w:val="1"/>
        <w:rPr>
          <w:sz w:val="28"/>
          <w:szCs w:val="28"/>
        </w:rPr>
      </w:pPr>
    </w:p>
    <w:p w:rsidR="00804D4B" w:rsidRPr="00804D4B" w:rsidRDefault="00804D4B" w:rsidP="00804D4B">
      <w:pPr>
        <w:autoSpaceDE w:val="0"/>
        <w:autoSpaceDN w:val="0"/>
        <w:adjustRightInd w:val="0"/>
        <w:spacing w:line="240" w:lineRule="auto"/>
        <w:ind w:firstLine="0"/>
        <w:jc w:val="center"/>
        <w:outlineLvl w:val="1"/>
        <w:rPr>
          <w:sz w:val="28"/>
          <w:szCs w:val="28"/>
        </w:rPr>
      </w:pPr>
      <w:r w:rsidRPr="00804D4B">
        <w:rPr>
          <w:sz w:val="28"/>
          <w:szCs w:val="28"/>
        </w:rPr>
        <w:t>V</w:t>
      </w:r>
      <w:r w:rsidRPr="00804D4B">
        <w:rPr>
          <w:sz w:val="28"/>
          <w:szCs w:val="28"/>
          <w:lang w:val="en-US"/>
        </w:rPr>
        <w:t>III</w:t>
      </w:r>
      <w:r w:rsidRPr="00804D4B">
        <w:rPr>
          <w:sz w:val="28"/>
          <w:szCs w:val="28"/>
        </w:rPr>
        <w:t>. Заключение договора</w:t>
      </w:r>
    </w:p>
    <w:p w:rsidR="00804D4B" w:rsidRPr="00804D4B" w:rsidRDefault="00804D4B" w:rsidP="00804D4B">
      <w:pPr>
        <w:spacing w:line="240" w:lineRule="auto"/>
        <w:rPr>
          <w:sz w:val="28"/>
          <w:szCs w:val="28"/>
        </w:rPr>
      </w:pPr>
    </w:p>
    <w:p w:rsidR="00804D4B" w:rsidRPr="00804D4B" w:rsidRDefault="00804D4B" w:rsidP="00804D4B">
      <w:pPr>
        <w:spacing w:line="240" w:lineRule="auto"/>
        <w:rPr>
          <w:sz w:val="28"/>
          <w:szCs w:val="28"/>
        </w:rPr>
      </w:pPr>
      <w:r w:rsidRPr="00804D4B">
        <w:rPr>
          <w:sz w:val="28"/>
          <w:szCs w:val="28"/>
        </w:rPr>
        <w:t>50. В течение десяти дней со дня подписания протокола, которым оформлено решение комиссии об определении получателя имущественной поддержки, уполн</w:t>
      </w:r>
      <w:r w:rsidRPr="00804D4B">
        <w:rPr>
          <w:sz w:val="28"/>
          <w:szCs w:val="28"/>
        </w:rPr>
        <w:t>о</w:t>
      </w:r>
      <w:r w:rsidRPr="00804D4B">
        <w:rPr>
          <w:sz w:val="28"/>
          <w:szCs w:val="28"/>
        </w:rPr>
        <w:t>моченный орган передает такому получателю проект договора, который составляе</w:t>
      </w:r>
      <w:r w:rsidRPr="00804D4B">
        <w:rPr>
          <w:sz w:val="28"/>
          <w:szCs w:val="28"/>
        </w:rPr>
        <w:t>т</w:t>
      </w:r>
      <w:r w:rsidRPr="00804D4B">
        <w:rPr>
          <w:sz w:val="28"/>
          <w:szCs w:val="28"/>
        </w:rPr>
        <w:t>ся путем включения сведений, указанных получателем имущественной поддержки в соответствии с подпунктом 16 пункта 10 настоящих Правил, в типовую форму соо</w:t>
      </w:r>
      <w:r w:rsidRPr="00804D4B">
        <w:rPr>
          <w:sz w:val="28"/>
          <w:szCs w:val="28"/>
        </w:rPr>
        <w:t>т</w:t>
      </w:r>
      <w:r w:rsidRPr="00804D4B">
        <w:rPr>
          <w:sz w:val="28"/>
          <w:szCs w:val="28"/>
        </w:rPr>
        <w:t>ветствующего договора, установленную уполномоченным органом для целей наст</w:t>
      </w:r>
      <w:r w:rsidRPr="00804D4B">
        <w:rPr>
          <w:sz w:val="28"/>
          <w:szCs w:val="28"/>
        </w:rPr>
        <w:t>о</w:t>
      </w:r>
      <w:r w:rsidRPr="00804D4B">
        <w:rPr>
          <w:sz w:val="28"/>
          <w:szCs w:val="28"/>
        </w:rPr>
        <w:t>ящих Правил.</w:t>
      </w:r>
    </w:p>
    <w:p w:rsidR="00804D4B" w:rsidRPr="00804D4B" w:rsidRDefault="00804D4B" w:rsidP="00804D4B">
      <w:pPr>
        <w:spacing w:line="240" w:lineRule="auto"/>
        <w:rPr>
          <w:sz w:val="28"/>
          <w:szCs w:val="28"/>
        </w:rPr>
      </w:pPr>
      <w:r w:rsidRPr="00804D4B">
        <w:rPr>
          <w:sz w:val="28"/>
          <w:szCs w:val="28"/>
        </w:rPr>
        <w:t>Указанный проект договора подписывается получателем имущественной по</w:t>
      </w:r>
      <w:r w:rsidRPr="00804D4B">
        <w:rPr>
          <w:sz w:val="28"/>
          <w:szCs w:val="28"/>
        </w:rPr>
        <w:t>д</w:t>
      </w:r>
      <w:r w:rsidRPr="00804D4B">
        <w:rPr>
          <w:sz w:val="28"/>
          <w:szCs w:val="28"/>
        </w:rPr>
        <w:t>держки в десятидневный срок и представляется в уполномоченный орган либо в государственное учреждение, за которым закреплено на праве оперативного упра</w:t>
      </w:r>
      <w:r w:rsidRPr="00804D4B">
        <w:rPr>
          <w:sz w:val="28"/>
          <w:szCs w:val="28"/>
        </w:rPr>
        <w:t>в</w:t>
      </w:r>
      <w:r w:rsidRPr="00804D4B">
        <w:rPr>
          <w:sz w:val="28"/>
          <w:szCs w:val="28"/>
        </w:rPr>
        <w:t>ления здание, сооружение или нежилое помещение, предназначенное для пред</w:t>
      </w:r>
      <w:r w:rsidRPr="00804D4B">
        <w:rPr>
          <w:sz w:val="28"/>
          <w:szCs w:val="28"/>
        </w:rPr>
        <w:t>о</w:t>
      </w:r>
      <w:r w:rsidRPr="00804D4B">
        <w:rPr>
          <w:sz w:val="28"/>
          <w:szCs w:val="28"/>
        </w:rPr>
        <w:t>ставления социально ориентированной некоммерческой организации.</w:t>
      </w:r>
    </w:p>
    <w:p w:rsidR="00804D4B" w:rsidRPr="00804D4B" w:rsidRDefault="00804D4B" w:rsidP="00804D4B">
      <w:pPr>
        <w:spacing w:line="240" w:lineRule="auto"/>
        <w:rPr>
          <w:sz w:val="28"/>
          <w:szCs w:val="28"/>
        </w:rPr>
      </w:pPr>
      <w:r w:rsidRPr="00804D4B">
        <w:rPr>
          <w:sz w:val="28"/>
          <w:szCs w:val="28"/>
        </w:rPr>
        <w:t>51. Заключение договора осуществляется в порядке, предусмотренном Гра</w:t>
      </w:r>
      <w:r w:rsidRPr="00804D4B">
        <w:rPr>
          <w:sz w:val="28"/>
          <w:szCs w:val="28"/>
        </w:rPr>
        <w:t>ж</w:t>
      </w:r>
      <w:r w:rsidRPr="00804D4B">
        <w:rPr>
          <w:sz w:val="28"/>
          <w:szCs w:val="28"/>
        </w:rPr>
        <w:t>данским кодексом Российской Федерации и иными федеральными законами.</w:t>
      </w:r>
    </w:p>
    <w:p w:rsidR="00804D4B" w:rsidRPr="00804D4B" w:rsidRDefault="00804D4B" w:rsidP="00804D4B">
      <w:pPr>
        <w:spacing w:line="240" w:lineRule="auto"/>
        <w:rPr>
          <w:sz w:val="28"/>
          <w:szCs w:val="28"/>
        </w:rPr>
      </w:pPr>
      <w:r w:rsidRPr="00804D4B">
        <w:rPr>
          <w:sz w:val="28"/>
          <w:szCs w:val="28"/>
        </w:rPr>
        <w:t>52. До окончания срока, предусмотренного пунктом 50 настоящих Правил, уполномоченный орган или государственное учреждение, за которым закреплено на праве оперативного управления здание, сооружение или нежилое помещение, пре</w:t>
      </w:r>
      <w:r w:rsidRPr="00804D4B">
        <w:rPr>
          <w:sz w:val="28"/>
          <w:szCs w:val="28"/>
        </w:rPr>
        <w:t>д</w:t>
      </w:r>
      <w:r w:rsidRPr="00804D4B">
        <w:rPr>
          <w:sz w:val="28"/>
          <w:szCs w:val="28"/>
        </w:rPr>
        <w:t>назначенное для предоставления социально ориентированной некоммерческой о</w:t>
      </w:r>
      <w:r w:rsidRPr="00804D4B">
        <w:rPr>
          <w:sz w:val="28"/>
          <w:szCs w:val="28"/>
        </w:rPr>
        <w:t>р</w:t>
      </w:r>
      <w:r w:rsidRPr="00804D4B">
        <w:rPr>
          <w:sz w:val="28"/>
          <w:szCs w:val="28"/>
        </w:rPr>
        <w:t>ганизации, обязан отказаться от заключения договора с определенным комиссией получателем имущественной поддержки в случае установления факта:</w:t>
      </w:r>
    </w:p>
    <w:p w:rsidR="00804D4B" w:rsidRPr="00804D4B" w:rsidRDefault="00804D4B" w:rsidP="00804D4B">
      <w:pPr>
        <w:spacing w:line="240" w:lineRule="auto"/>
        <w:rPr>
          <w:sz w:val="28"/>
          <w:szCs w:val="28"/>
        </w:rPr>
      </w:pPr>
      <w:r w:rsidRPr="00804D4B">
        <w:rPr>
          <w:sz w:val="28"/>
          <w:szCs w:val="28"/>
        </w:rPr>
        <w:t>1) наличия у такого получателя задолженности по начисленным налогам, сб</w:t>
      </w:r>
      <w:r w:rsidRPr="00804D4B">
        <w:rPr>
          <w:sz w:val="28"/>
          <w:szCs w:val="28"/>
        </w:rPr>
        <w:t>о</w:t>
      </w:r>
      <w:r w:rsidRPr="00804D4B">
        <w:rPr>
          <w:sz w:val="28"/>
          <w:szCs w:val="28"/>
        </w:rPr>
        <w:t>рам и иным обязательным платежам в бюджеты любого уровня и (или) госуда</w:t>
      </w:r>
      <w:r w:rsidRPr="00804D4B">
        <w:rPr>
          <w:sz w:val="28"/>
          <w:szCs w:val="28"/>
        </w:rPr>
        <w:t>р</w:t>
      </w:r>
      <w:r w:rsidRPr="00804D4B">
        <w:rPr>
          <w:sz w:val="28"/>
          <w:szCs w:val="28"/>
        </w:rPr>
        <w:t>ственные внебюджетные фонды за прошедший календарный год, размер которой превышает двадцать пять процентов размера годовой арендной платы за объект, указанного в размещенном на официальном сайте извещении, при условии, что п</w:t>
      </w:r>
      <w:r w:rsidRPr="00804D4B">
        <w:rPr>
          <w:sz w:val="28"/>
          <w:szCs w:val="28"/>
        </w:rPr>
        <w:t>о</w:t>
      </w:r>
      <w:r w:rsidRPr="00804D4B">
        <w:rPr>
          <w:sz w:val="28"/>
          <w:szCs w:val="28"/>
        </w:rPr>
        <w:t>лучатель не обжалует наличие данной задолженности в соответствии с законод</w:t>
      </w:r>
      <w:r w:rsidRPr="00804D4B">
        <w:rPr>
          <w:sz w:val="28"/>
          <w:szCs w:val="28"/>
        </w:rPr>
        <w:t>а</w:t>
      </w:r>
      <w:r w:rsidRPr="00804D4B">
        <w:rPr>
          <w:sz w:val="28"/>
          <w:szCs w:val="28"/>
        </w:rPr>
        <w:t>тельством Российской Федерации;</w:t>
      </w:r>
    </w:p>
    <w:p w:rsidR="00804D4B" w:rsidRPr="00804D4B" w:rsidRDefault="00804D4B" w:rsidP="00804D4B">
      <w:pPr>
        <w:spacing w:line="240" w:lineRule="auto"/>
        <w:rPr>
          <w:sz w:val="28"/>
          <w:szCs w:val="28"/>
        </w:rPr>
      </w:pPr>
      <w:r w:rsidRPr="00804D4B">
        <w:rPr>
          <w:sz w:val="28"/>
          <w:szCs w:val="28"/>
        </w:rPr>
        <w:t>2) наличия решение о ликвидации такого получателя или решения арбитра</w:t>
      </w:r>
      <w:r w:rsidRPr="00804D4B">
        <w:rPr>
          <w:sz w:val="28"/>
          <w:szCs w:val="28"/>
        </w:rPr>
        <w:t>ж</w:t>
      </w:r>
      <w:r w:rsidRPr="00804D4B">
        <w:rPr>
          <w:sz w:val="28"/>
          <w:szCs w:val="28"/>
        </w:rPr>
        <w:t>ного суда о признании его банкротом и об открытии конкурсного производства;</w:t>
      </w:r>
    </w:p>
    <w:p w:rsidR="00804D4B" w:rsidRPr="00804D4B" w:rsidRDefault="00804D4B" w:rsidP="00804D4B">
      <w:pPr>
        <w:spacing w:line="240" w:lineRule="auto"/>
        <w:rPr>
          <w:sz w:val="28"/>
          <w:szCs w:val="28"/>
        </w:rPr>
      </w:pPr>
      <w:r w:rsidRPr="00804D4B">
        <w:rPr>
          <w:sz w:val="28"/>
          <w:szCs w:val="28"/>
        </w:rPr>
        <w:lastRenderedPageBreak/>
        <w:t>3) включение такого получателя в перечень в соответствии с пунктом 2 статьи 6 Федерального закона «О противодействии легализации (отмыванию) денежных средств, полученных преступным путем, и финансированию терроризма».</w:t>
      </w:r>
    </w:p>
    <w:p w:rsidR="00804D4B" w:rsidRPr="00804D4B" w:rsidRDefault="00804D4B" w:rsidP="00804D4B">
      <w:pPr>
        <w:spacing w:line="240" w:lineRule="auto"/>
        <w:rPr>
          <w:sz w:val="28"/>
          <w:szCs w:val="28"/>
        </w:rPr>
      </w:pPr>
      <w:r w:rsidRPr="00804D4B">
        <w:rPr>
          <w:sz w:val="28"/>
          <w:szCs w:val="28"/>
        </w:rPr>
        <w:t>4) недопустимости предоставления объекта такому получателю на запроше</w:t>
      </w:r>
      <w:r w:rsidRPr="00804D4B">
        <w:rPr>
          <w:sz w:val="28"/>
          <w:szCs w:val="28"/>
        </w:rPr>
        <w:t>н</w:t>
      </w:r>
      <w:r w:rsidRPr="00804D4B">
        <w:rPr>
          <w:sz w:val="28"/>
          <w:szCs w:val="28"/>
        </w:rPr>
        <w:t>ном им праве в соответствии с подпунктами 2 и 3 пункта 3 настоящих Правил;</w:t>
      </w:r>
    </w:p>
    <w:p w:rsidR="00804D4B" w:rsidRPr="00804D4B" w:rsidRDefault="00804D4B" w:rsidP="00804D4B">
      <w:pPr>
        <w:spacing w:line="240" w:lineRule="auto"/>
        <w:rPr>
          <w:sz w:val="28"/>
          <w:szCs w:val="28"/>
        </w:rPr>
      </w:pPr>
      <w:r w:rsidRPr="00804D4B">
        <w:rPr>
          <w:sz w:val="28"/>
          <w:szCs w:val="28"/>
        </w:rPr>
        <w:t>5) предоставления таким получателем заведомо ложных сведений, содерж</w:t>
      </w:r>
      <w:r w:rsidRPr="00804D4B">
        <w:rPr>
          <w:sz w:val="28"/>
          <w:szCs w:val="28"/>
        </w:rPr>
        <w:t>а</w:t>
      </w:r>
      <w:r w:rsidRPr="00804D4B">
        <w:rPr>
          <w:sz w:val="28"/>
          <w:szCs w:val="28"/>
        </w:rPr>
        <w:t>щихся в заявлении о предоставлении объекта в безвозмездное пользование или в аренду.</w:t>
      </w:r>
    </w:p>
    <w:p w:rsidR="00804D4B" w:rsidRPr="00804D4B" w:rsidRDefault="00804D4B" w:rsidP="00804D4B">
      <w:pPr>
        <w:spacing w:line="240" w:lineRule="auto"/>
        <w:rPr>
          <w:sz w:val="28"/>
          <w:szCs w:val="28"/>
        </w:rPr>
      </w:pPr>
      <w:r w:rsidRPr="00804D4B">
        <w:rPr>
          <w:sz w:val="28"/>
          <w:szCs w:val="28"/>
        </w:rPr>
        <w:t>Решение уполномоченного органа об отказе от заключения договора с опред</w:t>
      </w:r>
      <w:r w:rsidRPr="00804D4B">
        <w:rPr>
          <w:sz w:val="28"/>
          <w:szCs w:val="28"/>
        </w:rPr>
        <w:t>е</w:t>
      </w:r>
      <w:r w:rsidRPr="00804D4B">
        <w:rPr>
          <w:sz w:val="28"/>
          <w:szCs w:val="28"/>
        </w:rPr>
        <w:t>ленным комиссией получателем имущественной поддержки размещается уполном</w:t>
      </w:r>
      <w:r w:rsidRPr="00804D4B">
        <w:rPr>
          <w:sz w:val="28"/>
          <w:szCs w:val="28"/>
        </w:rPr>
        <w:t>о</w:t>
      </w:r>
      <w:r w:rsidRPr="00804D4B">
        <w:rPr>
          <w:sz w:val="28"/>
          <w:szCs w:val="28"/>
        </w:rPr>
        <w:t>ченным органом на официальном сайте не позднее первого рабочего дня, следу</w:t>
      </w:r>
      <w:r w:rsidRPr="00804D4B">
        <w:rPr>
          <w:sz w:val="28"/>
          <w:szCs w:val="28"/>
        </w:rPr>
        <w:t>ю</w:t>
      </w:r>
      <w:r w:rsidRPr="00804D4B">
        <w:rPr>
          <w:sz w:val="28"/>
          <w:szCs w:val="28"/>
        </w:rPr>
        <w:t>щего за днем принятия такого решения, и должно содержать сведения о фактах, я</w:t>
      </w:r>
      <w:r w:rsidRPr="00804D4B">
        <w:rPr>
          <w:sz w:val="28"/>
          <w:szCs w:val="28"/>
        </w:rPr>
        <w:t>в</w:t>
      </w:r>
      <w:r w:rsidRPr="00804D4B">
        <w:rPr>
          <w:sz w:val="28"/>
          <w:szCs w:val="28"/>
        </w:rPr>
        <w:t>ляющихся основанием для отказа от заключения договора, и реквизитов докуме</w:t>
      </w:r>
      <w:r w:rsidRPr="00804D4B">
        <w:rPr>
          <w:sz w:val="28"/>
          <w:szCs w:val="28"/>
        </w:rPr>
        <w:t>н</w:t>
      </w:r>
      <w:r w:rsidRPr="00804D4B">
        <w:rPr>
          <w:sz w:val="28"/>
          <w:szCs w:val="28"/>
        </w:rPr>
        <w:t>тов, подтверждающих такие факты.</w:t>
      </w:r>
    </w:p>
    <w:p w:rsidR="00804D4B" w:rsidRPr="00804D4B" w:rsidRDefault="00804D4B" w:rsidP="00804D4B">
      <w:pPr>
        <w:spacing w:line="240" w:lineRule="auto"/>
        <w:rPr>
          <w:sz w:val="28"/>
          <w:szCs w:val="28"/>
        </w:rPr>
      </w:pPr>
      <w:r w:rsidRPr="00804D4B">
        <w:rPr>
          <w:sz w:val="28"/>
          <w:szCs w:val="28"/>
        </w:rPr>
        <w:t>53. В случае отказа уполномоченного органа от заключения договора с опр</w:t>
      </w:r>
      <w:r w:rsidRPr="00804D4B">
        <w:rPr>
          <w:sz w:val="28"/>
          <w:szCs w:val="28"/>
        </w:rPr>
        <w:t>е</w:t>
      </w:r>
      <w:r w:rsidRPr="00804D4B">
        <w:rPr>
          <w:sz w:val="28"/>
          <w:szCs w:val="28"/>
        </w:rPr>
        <w:t>деленным комиссией получателем имущественной поддержки либо при уклонении такого получателя от заключения договора комиссия принимает решение об отмене решения об определении получателя имущественной поддержки, принятого в соо</w:t>
      </w:r>
      <w:r w:rsidRPr="00804D4B">
        <w:rPr>
          <w:sz w:val="28"/>
          <w:szCs w:val="28"/>
        </w:rPr>
        <w:t>т</w:t>
      </w:r>
      <w:r w:rsidRPr="00804D4B">
        <w:rPr>
          <w:sz w:val="28"/>
          <w:szCs w:val="28"/>
        </w:rPr>
        <w:t>ветствии с пунктом 46 настоящих Правил, и решение об определении получателем имущественной поддержки социально ориентированной некоммерческой организ</w:t>
      </w:r>
      <w:r w:rsidRPr="00804D4B">
        <w:rPr>
          <w:sz w:val="28"/>
          <w:szCs w:val="28"/>
        </w:rPr>
        <w:t>а</w:t>
      </w:r>
      <w:r w:rsidRPr="00804D4B">
        <w:rPr>
          <w:sz w:val="28"/>
          <w:szCs w:val="28"/>
        </w:rPr>
        <w:t>ции, заявлению которой в соответствии с пунктом 45 настоящих Правил присвоен второй номер. Указанные решения оформляются протоколом, который подписыв</w:t>
      </w:r>
      <w:r w:rsidRPr="00804D4B">
        <w:rPr>
          <w:sz w:val="28"/>
          <w:szCs w:val="28"/>
        </w:rPr>
        <w:t>а</w:t>
      </w:r>
      <w:r w:rsidRPr="00804D4B">
        <w:rPr>
          <w:sz w:val="28"/>
          <w:szCs w:val="28"/>
        </w:rPr>
        <w:t>ется всеми присутствующими членами комиссии в день его составления и размещ</w:t>
      </w:r>
      <w:r w:rsidRPr="00804D4B">
        <w:rPr>
          <w:sz w:val="28"/>
          <w:szCs w:val="28"/>
        </w:rPr>
        <w:t>а</w:t>
      </w:r>
      <w:r w:rsidRPr="00804D4B">
        <w:rPr>
          <w:sz w:val="28"/>
          <w:szCs w:val="28"/>
        </w:rPr>
        <w:t>ется уполномоченным органом на официальном сайте не позднее первого рабочего дня, следующего за днем подписания протокола.</w:t>
      </w:r>
    </w:p>
    <w:p w:rsidR="00804D4B" w:rsidRDefault="00804D4B" w:rsidP="00804D4B">
      <w:pPr>
        <w:spacing w:line="240" w:lineRule="auto"/>
        <w:rPr>
          <w:sz w:val="28"/>
          <w:szCs w:val="28"/>
        </w:rPr>
      </w:pPr>
      <w:r w:rsidRPr="00804D4B">
        <w:rPr>
          <w:sz w:val="28"/>
          <w:szCs w:val="28"/>
        </w:rPr>
        <w:t>54. В случае отказа уполномоченного органа от заключения договора с опр</w:t>
      </w:r>
      <w:r w:rsidRPr="00804D4B">
        <w:rPr>
          <w:sz w:val="28"/>
          <w:szCs w:val="28"/>
        </w:rPr>
        <w:t>е</w:t>
      </w:r>
      <w:r w:rsidRPr="00804D4B">
        <w:rPr>
          <w:sz w:val="28"/>
          <w:szCs w:val="28"/>
        </w:rPr>
        <w:t>деленным комиссией получателем имущественной поддержки, заявлению которой в соответствии с пунктом 45 настоящих Правил присвоен второй номер, либо при уклонении такого получателя от заключения договора уполномоченный орган в срок не более пятидесяти дней со дня подписания протокола, которым оформлено решение комиссии об определении указанного получателя имущественной по</w:t>
      </w:r>
      <w:r w:rsidRPr="00804D4B">
        <w:rPr>
          <w:sz w:val="28"/>
          <w:szCs w:val="28"/>
        </w:rPr>
        <w:t>д</w:t>
      </w:r>
      <w:r w:rsidRPr="00804D4B">
        <w:rPr>
          <w:sz w:val="28"/>
          <w:szCs w:val="28"/>
        </w:rPr>
        <w:t>держки, размещает новое извещение в соответствии с пунктом 4 настоящих Правил.</w:t>
      </w:r>
    </w:p>
    <w:p w:rsidR="00F526FD" w:rsidRDefault="00F526FD" w:rsidP="00804D4B">
      <w:pPr>
        <w:spacing w:line="240" w:lineRule="auto"/>
        <w:rPr>
          <w:sz w:val="28"/>
          <w:szCs w:val="28"/>
        </w:rPr>
      </w:pPr>
    </w:p>
    <w:p w:rsidR="00F526FD" w:rsidRDefault="00F526FD" w:rsidP="00804D4B">
      <w:pPr>
        <w:spacing w:line="240" w:lineRule="auto"/>
        <w:rPr>
          <w:sz w:val="28"/>
          <w:szCs w:val="28"/>
        </w:rPr>
      </w:pPr>
    </w:p>
    <w:p w:rsidR="00804D4B" w:rsidRPr="00804D4B" w:rsidRDefault="00804D4B" w:rsidP="00804D4B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</w:t>
      </w:r>
    </w:p>
    <w:p w:rsidR="00804D4B" w:rsidRPr="00804D4B" w:rsidRDefault="00804D4B" w:rsidP="00804D4B">
      <w:pPr>
        <w:spacing w:line="240" w:lineRule="auto"/>
        <w:rPr>
          <w:szCs w:val="28"/>
        </w:rPr>
        <w:sectPr w:rsidR="00804D4B" w:rsidRPr="00804D4B" w:rsidSect="00804D4B">
          <w:headerReference w:type="default" r:id="rId16"/>
          <w:headerReference w:type="first" r:id="rId17"/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804D4B" w:rsidRPr="00804D4B" w:rsidRDefault="00804D4B" w:rsidP="00804D4B">
      <w:pPr>
        <w:spacing w:line="240" w:lineRule="auto"/>
        <w:ind w:left="5670" w:firstLine="0"/>
        <w:jc w:val="center"/>
        <w:rPr>
          <w:sz w:val="28"/>
          <w:szCs w:val="28"/>
        </w:rPr>
      </w:pPr>
      <w:r w:rsidRPr="00804D4B">
        <w:rPr>
          <w:sz w:val="28"/>
          <w:szCs w:val="28"/>
        </w:rPr>
        <w:lastRenderedPageBreak/>
        <w:t>Приложение</w:t>
      </w:r>
    </w:p>
    <w:p w:rsidR="00804D4B" w:rsidRPr="00804D4B" w:rsidRDefault="00804D4B" w:rsidP="00804D4B">
      <w:pPr>
        <w:spacing w:line="240" w:lineRule="auto"/>
        <w:ind w:left="5670" w:firstLine="0"/>
        <w:jc w:val="center"/>
        <w:rPr>
          <w:sz w:val="28"/>
          <w:szCs w:val="28"/>
        </w:rPr>
      </w:pPr>
      <w:r w:rsidRPr="00804D4B">
        <w:rPr>
          <w:sz w:val="28"/>
          <w:szCs w:val="28"/>
        </w:rPr>
        <w:t>к Правилам предоставления госуда</w:t>
      </w:r>
      <w:r w:rsidRPr="00804D4B">
        <w:rPr>
          <w:sz w:val="28"/>
          <w:szCs w:val="28"/>
        </w:rPr>
        <w:t>р</w:t>
      </w:r>
      <w:r w:rsidRPr="00804D4B">
        <w:rPr>
          <w:sz w:val="28"/>
          <w:szCs w:val="28"/>
        </w:rPr>
        <w:t>ственного имущества Республики Тыва социально ориентированным некоммерческим организациям во владение и (или) в пользование</w:t>
      </w:r>
    </w:p>
    <w:p w:rsidR="00804D4B" w:rsidRPr="00804D4B" w:rsidRDefault="00804D4B" w:rsidP="00804D4B">
      <w:pPr>
        <w:spacing w:line="240" w:lineRule="auto"/>
        <w:ind w:left="5670" w:firstLine="0"/>
        <w:jc w:val="center"/>
        <w:rPr>
          <w:sz w:val="28"/>
          <w:szCs w:val="28"/>
        </w:rPr>
      </w:pPr>
      <w:r w:rsidRPr="00804D4B">
        <w:rPr>
          <w:sz w:val="28"/>
          <w:szCs w:val="28"/>
        </w:rPr>
        <w:t>на долгосрочной основе</w:t>
      </w:r>
    </w:p>
    <w:p w:rsidR="00804D4B" w:rsidRPr="00804D4B" w:rsidRDefault="00804D4B" w:rsidP="00804D4B">
      <w:pPr>
        <w:spacing w:line="240" w:lineRule="auto"/>
        <w:rPr>
          <w:szCs w:val="28"/>
        </w:rPr>
      </w:pPr>
    </w:p>
    <w:p w:rsidR="00804D4B" w:rsidRDefault="00804D4B" w:rsidP="00F526FD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804D4B">
        <w:rPr>
          <w:b/>
          <w:sz w:val="28"/>
          <w:szCs w:val="28"/>
        </w:rPr>
        <w:t>ПОКАЗАТЕЛИ</w:t>
      </w:r>
    </w:p>
    <w:p w:rsidR="00804D4B" w:rsidRPr="00804D4B" w:rsidRDefault="00804D4B" w:rsidP="00F526FD">
      <w:pPr>
        <w:spacing w:line="240" w:lineRule="auto"/>
        <w:ind w:firstLine="0"/>
        <w:jc w:val="center"/>
        <w:rPr>
          <w:sz w:val="28"/>
          <w:szCs w:val="28"/>
        </w:rPr>
      </w:pPr>
      <w:r w:rsidRPr="00804D4B">
        <w:rPr>
          <w:sz w:val="28"/>
          <w:szCs w:val="28"/>
        </w:rPr>
        <w:t>для оценки и сопоставления заявлений социально</w:t>
      </w:r>
    </w:p>
    <w:p w:rsidR="00804D4B" w:rsidRPr="00804D4B" w:rsidRDefault="00804D4B" w:rsidP="00F526FD">
      <w:pPr>
        <w:spacing w:line="240" w:lineRule="auto"/>
        <w:ind w:firstLine="0"/>
        <w:jc w:val="center"/>
        <w:rPr>
          <w:sz w:val="28"/>
          <w:szCs w:val="28"/>
        </w:rPr>
      </w:pPr>
      <w:r w:rsidRPr="00804D4B">
        <w:rPr>
          <w:sz w:val="28"/>
          <w:szCs w:val="28"/>
        </w:rPr>
        <w:t xml:space="preserve"> ориентированной некоммерческой организации </w:t>
      </w:r>
    </w:p>
    <w:p w:rsidR="00804D4B" w:rsidRPr="00804D4B" w:rsidRDefault="00804D4B" w:rsidP="00F526FD">
      <w:pPr>
        <w:spacing w:line="240" w:lineRule="auto"/>
        <w:ind w:firstLine="0"/>
        <w:jc w:val="center"/>
        <w:rPr>
          <w:sz w:val="28"/>
          <w:szCs w:val="28"/>
        </w:rPr>
      </w:pPr>
      <w:r w:rsidRPr="00804D4B">
        <w:rPr>
          <w:sz w:val="28"/>
          <w:szCs w:val="28"/>
        </w:rPr>
        <w:t>о предоставлении здания, сооружения или</w:t>
      </w:r>
    </w:p>
    <w:p w:rsidR="00804D4B" w:rsidRPr="00804D4B" w:rsidRDefault="00804D4B" w:rsidP="00F526FD">
      <w:pPr>
        <w:spacing w:line="240" w:lineRule="auto"/>
        <w:ind w:firstLine="0"/>
        <w:jc w:val="center"/>
        <w:rPr>
          <w:sz w:val="28"/>
          <w:szCs w:val="28"/>
        </w:rPr>
      </w:pPr>
      <w:r w:rsidRPr="00804D4B">
        <w:rPr>
          <w:sz w:val="28"/>
          <w:szCs w:val="28"/>
        </w:rPr>
        <w:t>нежилого помещения в безвозмездное</w:t>
      </w:r>
    </w:p>
    <w:p w:rsidR="00804D4B" w:rsidRPr="00804D4B" w:rsidRDefault="00804D4B" w:rsidP="00F526FD">
      <w:pPr>
        <w:spacing w:line="240" w:lineRule="auto"/>
        <w:ind w:firstLine="0"/>
        <w:jc w:val="center"/>
        <w:rPr>
          <w:sz w:val="28"/>
          <w:szCs w:val="28"/>
        </w:rPr>
      </w:pPr>
      <w:r w:rsidRPr="00804D4B">
        <w:rPr>
          <w:sz w:val="28"/>
          <w:szCs w:val="28"/>
        </w:rPr>
        <w:t>пользование или в аренду</w:t>
      </w:r>
    </w:p>
    <w:p w:rsidR="00804D4B" w:rsidRPr="00804D4B" w:rsidRDefault="00804D4B" w:rsidP="00804D4B">
      <w:pPr>
        <w:spacing w:line="240" w:lineRule="auto"/>
        <w:rPr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56"/>
        <w:gridCol w:w="1273"/>
        <w:gridCol w:w="3530"/>
      </w:tblGrid>
      <w:tr w:rsidR="00804D4B" w:rsidRPr="00804D4B" w:rsidTr="00880CEB">
        <w:trPr>
          <w:cantSplit/>
          <w:jc w:val="center"/>
        </w:trPr>
        <w:tc>
          <w:tcPr>
            <w:tcW w:w="5256" w:type="dxa"/>
          </w:tcPr>
          <w:p w:rsidR="00804D4B" w:rsidRPr="00804D4B" w:rsidRDefault="00804D4B" w:rsidP="00804D4B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показателя</w:t>
            </w:r>
          </w:p>
        </w:tc>
        <w:tc>
          <w:tcPr>
            <w:tcW w:w="1273" w:type="dxa"/>
          </w:tcPr>
          <w:p w:rsidR="00804D4B" w:rsidRPr="00804D4B" w:rsidRDefault="00804D4B" w:rsidP="00804D4B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804D4B">
              <w:rPr>
                <w:sz w:val="24"/>
              </w:rPr>
              <w:t>Макси-мальный балл</w:t>
            </w:r>
          </w:p>
        </w:tc>
        <w:tc>
          <w:tcPr>
            <w:tcW w:w="3530" w:type="dxa"/>
          </w:tcPr>
          <w:p w:rsidR="00804D4B" w:rsidRPr="00804D4B" w:rsidRDefault="00804D4B" w:rsidP="00804D4B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804D4B">
              <w:rPr>
                <w:sz w:val="24"/>
              </w:rPr>
              <w:t>Присвоение баллов</w:t>
            </w:r>
          </w:p>
        </w:tc>
      </w:tr>
      <w:tr w:rsidR="00804D4B" w:rsidRPr="00804D4B" w:rsidTr="00880CEB">
        <w:trPr>
          <w:cantSplit/>
          <w:jc w:val="center"/>
        </w:trPr>
        <w:tc>
          <w:tcPr>
            <w:tcW w:w="10059" w:type="dxa"/>
            <w:gridSpan w:val="3"/>
          </w:tcPr>
          <w:p w:rsidR="00804D4B" w:rsidRDefault="00804D4B" w:rsidP="00804D4B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804D4B">
              <w:rPr>
                <w:sz w:val="24"/>
              </w:rPr>
              <w:t xml:space="preserve">По критерию «Содержание и результаты деятельности социально ориентированной </w:t>
            </w:r>
          </w:p>
          <w:p w:rsidR="00804D4B" w:rsidRPr="00804D4B" w:rsidRDefault="00804D4B" w:rsidP="00804D4B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804D4B">
              <w:rPr>
                <w:sz w:val="24"/>
              </w:rPr>
              <w:t>некоммерческой организации за последние пять лет»</w:t>
            </w:r>
          </w:p>
        </w:tc>
      </w:tr>
      <w:tr w:rsidR="00804D4B" w:rsidRPr="00804D4B" w:rsidTr="00880CEB">
        <w:trPr>
          <w:cantSplit/>
          <w:jc w:val="center"/>
        </w:trPr>
        <w:tc>
          <w:tcPr>
            <w:tcW w:w="5256" w:type="dxa"/>
          </w:tcPr>
          <w:p w:rsidR="00804D4B" w:rsidRPr="00804D4B" w:rsidRDefault="00804D4B" w:rsidP="00804D4B">
            <w:pPr>
              <w:spacing w:line="240" w:lineRule="auto"/>
              <w:ind w:firstLine="0"/>
              <w:rPr>
                <w:sz w:val="24"/>
              </w:rPr>
            </w:pPr>
            <w:r w:rsidRPr="00804D4B">
              <w:rPr>
                <w:sz w:val="24"/>
              </w:rPr>
              <w:t>1. Количество полных лет, прошедших со дня государственной регистрации организации (при создании)</w:t>
            </w:r>
          </w:p>
        </w:tc>
        <w:tc>
          <w:tcPr>
            <w:tcW w:w="1273" w:type="dxa"/>
          </w:tcPr>
          <w:p w:rsidR="00804D4B" w:rsidRPr="00804D4B" w:rsidRDefault="00804D4B" w:rsidP="00804D4B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804D4B">
              <w:rPr>
                <w:sz w:val="24"/>
              </w:rPr>
              <w:t>3</w:t>
            </w:r>
          </w:p>
        </w:tc>
        <w:tc>
          <w:tcPr>
            <w:tcW w:w="3530" w:type="dxa"/>
            <w:vMerge w:val="restart"/>
          </w:tcPr>
          <w:p w:rsidR="00804D4B" w:rsidRPr="00804D4B" w:rsidRDefault="00804D4B" w:rsidP="00804D4B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з</w:t>
            </w:r>
            <w:r w:rsidRPr="00804D4B">
              <w:rPr>
                <w:sz w:val="24"/>
              </w:rPr>
              <w:t>аявлению с самым высоким значением показателя присва</w:t>
            </w:r>
            <w:r w:rsidRPr="00804D4B">
              <w:rPr>
                <w:sz w:val="24"/>
              </w:rPr>
              <w:t>и</w:t>
            </w:r>
            <w:r w:rsidRPr="00804D4B">
              <w:rPr>
                <w:sz w:val="24"/>
              </w:rPr>
              <w:t>вается максимальный балл для соответствующего показателя, остальным заявлениям присв</w:t>
            </w:r>
            <w:r w:rsidRPr="00804D4B">
              <w:rPr>
                <w:sz w:val="24"/>
              </w:rPr>
              <w:t>а</w:t>
            </w:r>
            <w:r w:rsidRPr="00804D4B">
              <w:rPr>
                <w:sz w:val="24"/>
              </w:rPr>
              <w:t>ивается количество баллов, равное соотношению указа</w:t>
            </w:r>
            <w:r w:rsidRPr="00804D4B">
              <w:rPr>
                <w:sz w:val="24"/>
              </w:rPr>
              <w:t>н</w:t>
            </w:r>
            <w:r w:rsidRPr="00804D4B">
              <w:rPr>
                <w:sz w:val="24"/>
              </w:rPr>
              <w:t>ных в них значений показателя к самому высокому значению показателя, умноженному на максимальный балл для данн</w:t>
            </w:r>
            <w:r w:rsidRPr="00804D4B">
              <w:rPr>
                <w:sz w:val="24"/>
              </w:rPr>
              <w:t>о</w:t>
            </w:r>
            <w:r w:rsidRPr="00804D4B">
              <w:rPr>
                <w:sz w:val="24"/>
              </w:rPr>
              <w:t>го показателя, с округлением до целого числа.</w:t>
            </w:r>
          </w:p>
          <w:p w:rsidR="00804D4B" w:rsidRPr="00804D4B" w:rsidRDefault="00804D4B" w:rsidP="00804D4B">
            <w:pPr>
              <w:spacing w:line="240" w:lineRule="auto"/>
              <w:ind w:firstLine="0"/>
              <w:rPr>
                <w:sz w:val="24"/>
              </w:rPr>
            </w:pPr>
            <w:r w:rsidRPr="00804D4B">
              <w:rPr>
                <w:sz w:val="24"/>
              </w:rPr>
              <w:t>При этом если значение показ</w:t>
            </w:r>
            <w:r w:rsidRPr="00804D4B">
              <w:rPr>
                <w:sz w:val="24"/>
              </w:rPr>
              <w:t>а</w:t>
            </w:r>
            <w:r w:rsidRPr="00804D4B">
              <w:rPr>
                <w:sz w:val="24"/>
              </w:rPr>
              <w:t>теля равно нулю, заявлению в любом случае присваивается ноль баллов по соответству</w:t>
            </w:r>
            <w:r w:rsidRPr="00804D4B">
              <w:rPr>
                <w:sz w:val="24"/>
              </w:rPr>
              <w:t>ю</w:t>
            </w:r>
            <w:r w:rsidRPr="00804D4B">
              <w:rPr>
                <w:sz w:val="24"/>
              </w:rPr>
              <w:t>щему показателю.</w:t>
            </w:r>
          </w:p>
        </w:tc>
      </w:tr>
      <w:tr w:rsidR="00804D4B" w:rsidRPr="00804D4B" w:rsidTr="00880CEB">
        <w:trPr>
          <w:cantSplit/>
          <w:jc w:val="center"/>
        </w:trPr>
        <w:tc>
          <w:tcPr>
            <w:tcW w:w="5256" w:type="dxa"/>
          </w:tcPr>
          <w:p w:rsidR="00804D4B" w:rsidRPr="00804D4B" w:rsidRDefault="00804D4B" w:rsidP="00804D4B">
            <w:pPr>
              <w:spacing w:line="240" w:lineRule="auto"/>
              <w:ind w:firstLine="0"/>
              <w:rPr>
                <w:sz w:val="24"/>
              </w:rPr>
            </w:pPr>
            <w:r w:rsidRPr="00804D4B">
              <w:rPr>
                <w:sz w:val="24"/>
              </w:rPr>
              <w:t>2. Среднегодовой объем денежных средств, и</w:t>
            </w:r>
            <w:r w:rsidRPr="00804D4B">
              <w:rPr>
                <w:sz w:val="24"/>
              </w:rPr>
              <w:t>с</w:t>
            </w:r>
            <w:r w:rsidRPr="00804D4B">
              <w:rPr>
                <w:sz w:val="24"/>
              </w:rPr>
              <w:t>пользованных организацией на осуществление деятельности* за последние три года**</w:t>
            </w:r>
          </w:p>
        </w:tc>
        <w:tc>
          <w:tcPr>
            <w:tcW w:w="1273" w:type="dxa"/>
          </w:tcPr>
          <w:p w:rsidR="00804D4B" w:rsidRPr="00804D4B" w:rsidRDefault="00804D4B" w:rsidP="00804D4B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804D4B">
              <w:rPr>
                <w:sz w:val="24"/>
              </w:rPr>
              <w:t>6</w:t>
            </w:r>
          </w:p>
        </w:tc>
        <w:tc>
          <w:tcPr>
            <w:tcW w:w="3530" w:type="dxa"/>
            <w:vMerge/>
          </w:tcPr>
          <w:p w:rsidR="00804D4B" w:rsidRPr="00804D4B" w:rsidRDefault="00804D4B" w:rsidP="00804D4B">
            <w:pPr>
              <w:spacing w:line="240" w:lineRule="auto"/>
              <w:ind w:firstLine="0"/>
              <w:rPr>
                <w:sz w:val="24"/>
              </w:rPr>
            </w:pPr>
          </w:p>
        </w:tc>
      </w:tr>
      <w:tr w:rsidR="00804D4B" w:rsidRPr="00804D4B" w:rsidTr="00880CEB">
        <w:trPr>
          <w:cantSplit/>
          <w:jc w:val="center"/>
        </w:trPr>
        <w:tc>
          <w:tcPr>
            <w:tcW w:w="5256" w:type="dxa"/>
          </w:tcPr>
          <w:p w:rsidR="00804D4B" w:rsidRPr="00804D4B" w:rsidRDefault="00804D4B" w:rsidP="00804D4B">
            <w:pPr>
              <w:spacing w:line="240" w:lineRule="auto"/>
              <w:ind w:firstLine="0"/>
              <w:rPr>
                <w:sz w:val="24"/>
              </w:rPr>
            </w:pPr>
            <w:r w:rsidRPr="00804D4B">
              <w:rPr>
                <w:sz w:val="24"/>
              </w:rPr>
              <w:t>3. Объем грантов, полученных организацией по результатам конкурсов от некоммерческих н</w:t>
            </w:r>
            <w:r w:rsidRPr="00804D4B">
              <w:rPr>
                <w:sz w:val="24"/>
              </w:rPr>
              <w:t>е</w:t>
            </w:r>
            <w:r w:rsidRPr="00804D4B">
              <w:rPr>
                <w:sz w:val="24"/>
              </w:rPr>
              <w:t>правительственных организаций за счет субс</w:t>
            </w:r>
            <w:r w:rsidRPr="00804D4B">
              <w:rPr>
                <w:sz w:val="24"/>
              </w:rPr>
              <w:t>и</w:t>
            </w:r>
            <w:r w:rsidRPr="00804D4B">
              <w:rPr>
                <w:sz w:val="24"/>
              </w:rPr>
              <w:t>дий из федерального бюджета за последние три года</w:t>
            </w:r>
          </w:p>
        </w:tc>
        <w:tc>
          <w:tcPr>
            <w:tcW w:w="1273" w:type="dxa"/>
          </w:tcPr>
          <w:p w:rsidR="00804D4B" w:rsidRPr="00804D4B" w:rsidRDefault="00804D4B" w:rsidP="00804D4B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804D4B">
              <w:rPr>
                <w:sz w:val="24"/>
              </w:rPr>
              <w:t>4</w:t>
            </w:r>
          </w:p>
        </w:tc>
        <w:tc>
          <w:tcPr>
            <w:tcW w:w="3530" w:type="dxa"/>
            <w:vMerge/>
          </w:tcPr>
          <w:p w:rsidR="00804D4B" w:rsidRPr="00804D4B" w:rsidRDefault="00804D4B" w:rsidP="00804D4B">
            <w:pPr>
              <w:spacing w:line="240" w:lineRule="auto"/>
              <w:ind w:firstLine="0"/>
              <w:rPr>
                <w:sz w:val="24"/>
              </w:rPr>
            </w:pPr>
          </w:p>
        </w:tc>
      </w:tr>
      <w:tr w:rsidR="00804D4B" w:rsidRPr="00804D4B" w:rsidTr="00880CEB">
        <w:trPr>
          <w:cantSplit/>
          <w:jc w:val="center"/>
        </w:trPr>
        <w:tc>
          <w:tcPr>
            <w:tcW w:w="5256" w:type="dxa"/>
          </w:tcPr>
          <w:p w:rsidR="00804D4B" w:rsidRPr="00804D4B" w:rsidRDefault="00804D4B" w:rsidP="00804D4B">
            <w:pPr>
              <w:spacing w:line="240" w:lineRule="auto"/>
              <w:ind w:firstLine="0"/>
              <w:rPr>
                <w:sz w:val="24"/>
              </w:rPr>
            </w:pPr>
            <w:r w:rsidRPr="00804D4B">
              <w:rPr>
                <w:sz w:val="24"/>
              </w:rPr>
              <w:t>4. Объем субсидий, полученных организацией из федерального бюджета, бюджетов субъектов Российской Федерации и местных бюджетов за последние три года</w:t>
            </w:r>
          </w:p>
        </w:tc>
        <w:tc>
          <w:tcPr>
            <w:tcW w:w="1273" w:type="dxa"/>
          </w:tcPr>
          <w:p w:rsidR="00804D4B" w:rsidRPr="00804D4B" w:rsidRDefault="00804D4B" w:rsidP="00804D4B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804D4B">
              <w:rPr>
                <w:sz w:val="24"/>
              </w:rPr>
              <w:t>4</w:t>
            </w:r>
          </w:p>
        </w:tc>
        <w:tc>
          <w:tcPr>
            <w:tcW w:w="3530" w:type="dxa"/>
            <w:vMerge/>
          </w:tcPr>
          <w:p w:rsidR="00804D4B" w:rsidRPr="00804D4B" w:rsidRDefault="00804D4B" w:rsidP="00804D4B">
            <w:pPr>
              <w:spacing w:line="240" w:lineRule="auto"/>
              <w:ind w:firstLine="0"/>
              <w:rPr>
                <w:sz w:val="24"/>
              </w:rPr>
            </w:pPr>
          </w:p>
        </w:tc>
      </w:tr>
      <w:tr w:rsidR="00804D4B" w:rsidRPr="00804D4B" w:rsidTr="00880CEB">
        <w:trPr>
          <w:cantSplit/>
          <w:jc w:val="center"/>
        </w:trPr>
        <w:tc>
          <w:tcPr>
            <w:tcW w:w="5256" w:type="dxa"/>
          </w:tcPr>
          <w:p w:rsidR="00804D4B" w:rsidRPr="00804D4B" w:rsidRDefault="00804D4B" w:rsidP="00804D4B">
            <w:pPr>
              <w:autoSpaceDE w:val="0"/>
              <w:autoSpaceDN w:val="0"/>
              <w:adjustRightInd w:val="0"/>
              <w:spacing w:line="240" w:lineRule="auto"/>
              <w:ind w:firstLine="0"/>
              <w:outlineLvl w:val="1"/>
              <w:rPr>
                <w:sz w:val="24"/>
              </w:rPr>
            </w:pPr>
            <w:r w:rsidRPr="00804D4B">
              <w:rPr>
                <w:sz w:val="24"/>
              </w:rPr>
              <w:t>5. Количество некоммерческих организаций, членом которых организация является более трех лет до подачи заявления</w:t>
            </w:r>
          </w:p>
        </w:tc>
        <w:tc>
          <w:tcPr>
            <w:tcW w:w="1273" w:type="dxa"/>
          </w:tcPr>
          <w:p w:rsidR="00804D4B" w:rsidRPr="00804D4B" w:rsidRDefault="00804D4B" w:rsidP="00804D4B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804D4B">
              <w:rPr>
                <w:sz w:val="24"/>
              </w:rPr>
              <w:t>4</w:t>
            </w:r>
          </w:p>
        </w:tc>
        <w:tc>
          <w:tcPr>
            <w:tcW w:w="3530" w:type="dxa"/>
            <w:vMerge/>
          </w:tcPr>
          <w:p w:rsidR="00804D4B" w:rsidRPr="00804D4B" w:rsidRDefault="00804D4B" w:rsidP="00804D4B">
            <w:pPr>
              <w:spacing w:line="240" w:lineRule="auto"/>
              <w:ind w:firstLine="0"/>
              <w:rPr>
                <w:sz w:val="24"/>
              </w:rPr>
            </w:pPr>
          </w:p>
        </w:tc>
      </w:tr>
      <w:tr w:rsidR="00804D4B" w:rsidRPr="00804D4B" w:rsidTr="00880CEB">
        <w:trPr>
          <w:cantSplit/>
          <w:jc w:val="center"/>
        </w:trPr>
        <w:tc>
          <w:tcPr>
            <w:tcW w:w="5256" w:type="dxa"/>
          </w:tcPr>
          <w:p w:rsidR="00804D4B" w:rsidRPr="00804D4B" w:rsidRDefault="00804D4B" w:rsidP="00804D4B">
            <w:pPr>
              <w:autoSpaceDE w:val="0"/>
              <w:autoSpaceDN w:val="0"/>
              <w:adjustRightInd w:val="0"/>
              <w:spacing w:line="240" w:lineRule="auto"/>
              <w:ind w:firstLine="0"/>
              <w:outlineLvl w:val="1"/>
              <w:rPr>
                <w:sz w:val="24"/>
              </w:rPr>
            </w:pPr>
            <w:r w:rsidRPr="00804D4B">
              <w:rPr>
                <w:sz w:val="24"/>
              </w:rPr>
              <w:t>6. Количество некоммерческих организаций, членом которых организация является не менее одного года и более трех лет до подачи заявл</w:t>
            </w:r>
            <w:r w:rsidRPr="00804D4B">
              <w:rPr>
                <w:sz w:val="24"/>
              </w:rPr>
              <w:t>е</w:t>
            </w:r>
            <w:r w:rsidRPr="00804D4B">
              <w:rPr>
                <w:sz w:val="24"/>
              </w:rPr>
              <w:t>ния</w:t>
            </w:r>
          </w:p>
        </w:tc>
        <w:tc>
          <w:tcPr>
            <w:tcW w:w="1273" w:type="dxa"/>
          </w:tcPr>
          <w:p w:rsidR="00804D4B" w:rsidRPr="00804D4B" w:rsidRDefault="00804D4B" w:rsidP="00804D4B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804D4B">
              <w:rPr>
                <w:sz w:val="24"/>
              </w:rPr>
              <w:t>2</w:t>
            </w:r>
          </w:p>
        </w:tc>
        <w:tc>
          <w:tcPr>
            <w:tcW w:w="3530" w:type="dxa"/>
            <w:vMerge/>
          </w:tcPr>
          <w:p w:rsidR="00804D4B" w:rsidRPr="00804D4B" w:rsidRDefault="00804D4B" w:rsidP="00804D4B">
            <w:pPr>
              <w:spacing w:line="240" w:lineRule="auto"/>
              <w:ind w:firstLine="0"/>
              <w:rPr>
                <w:sz w:val="24"/>
              </w:rPr>
            </w:pPr>
          </w:p>
        </w:tc>
      </w:tr>
      <w:tr w:rsidR="00804D4B" w:rsidRPr="00804D4B" w:rsidTr="00880CEB">
        <w:trPr>
          <w:cantSplit/>
          <w:jc w:val="center"/>
        </w:trPr>
        <w:tc>
          <w:tcPr>
            <w:tcW w:w="5256" w:type="dxa"/>
          </w:tcPr>
          <w:p w:rsidR="00804D4B" w:rsidRPr="00804D4B" w:rsidRDefault="00804D4B" w:rsidP="00804D4B">
            <w:pPr>
              <w:autoSpaceDE w:val="0"/>
              <w:autoSpaceDN w:val="0"/>
              <w:adjustRightInd w:val="0"/>
              <w:spacing w:line="240" w:lineRule="auto"/>
              <w:ind w:firstLine="0"/>
              <w:outlineLvl w:val="1"/>
              <w:rPr>
                <w:sz w:val="24"/>
              </w:rPr>
            </w:pPr>
            <w:r w:rsidRPr="00804D4B">
              <w:rPr>
                <w:sz w:val="24"/>
              </w:rPr>
              <w:t>7. Среднегодовая численность работников орг</w:t>
            </w:r>
            <w:r w:rsidRPr="00804D4B">
              <w:rPr>
                <w:sz w:val="24"/>
              </w:rPr>
              <w:t>а</w:t>
            </w:r>
            <w:r w:rsidRPr="00804D4B">
              <w:rPr>
                <w:sz w:val="24"/>
              </w:rPr>
              <w:t>низации за последние пять лет***</w:t>
            </w:r>
          </w:p>
        </w:tc>
        <w:tc>
          <w:tcPr>
            <w:tcW w:w="1273" w:type="dxa"/>
          </w:tcPr>
          <w:p w:rsidR="00804D4B" w:rsidRPr="00804D4B" w:rsidRDefault="00804D4B" w:rsidP="00804D4B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804D4B">
              <w:rPr>
                <w:sz w:val="24"/>
              </w:rPr>
              <w:t>5</w:t>
            </w:r>
          </w:p>
        </w:tc>
        <w:tc>
          <w:tcPr>
            <w:tcW w:w="3530" w:type="dxa"/>
            <w:vMerge/>
          </w:tcPr>
          <w:p w:rsidR="00804D4B" w:rsidRPr="00804D4B" w:rsidRDefault="00804D4B" w:rsidP="00804D4B">
            <w:pPr>
              <w:spacing w:line="240" w:lineRule="auto"/>
              <w:ind w:firstLine="0"/>
              <w:rPr>
                <w:sz w:val="24"/>
              </w:rPr>
            </w:pPr>
          </w:p>
        </w:tc>
      </w:tr>
      <w:tr w:rsidR="00804D4B" w:rsidRPr="00804D4B" w:rsidTr="00880CEB">
        <w:trPr>
          <w:cantSplit/>
          <w:jc w:val="center"/>
        </w:trPr>
        <w:tc>
          <w:tcPr>
            <w:tcW w:w="5256" w:type="dxa"/>
          </w:tcPr>
          <w:p w:rsidR="00804D4B" w:rsidRPr="00804D4B" w:rsidRDefault="00804D4B" w:rsidP="00804D4B">
            <w:pPr>
              <w:spacing w:line="240" w:lineRule="auto"/>
              <w:ind w:firstLine="0"/>
              <w:rPr>
                <w:sz w:val="24"/>
              </w:rPr>
            </w:pPr>
            <w:r w:rsidRPr="00804D4B">
              <w:rPr>
                <w:sz w:val="24"/>
              </w:rPr>
              <w:t>8. Среднегодовая численность добровольцев о</w:t>
            </w:r>
            <w:r w:rsidRPr="00804D4B">
              <w:rPr>
                <w:sz w:val="24"/>
              </w:rPr>
              <w:t>р</w:t>
            </w:r>
            <w:r w:rsidRPr="00804D4B">
              <w:rPr>
                <w:sz w:val="24"/>
              </w:rPr>
              <w:t>ганизации за последние три года****</w:t>
            </w:r>
          </w:p>
        </w:tc>
        <w:tc>
          <w:tcPr>
            <w:tcW w:w="1273" w:type="dxa"/>
          </w:tcPr>
          <w:p w:rsidR="00804D4B" w:rsidRPr="00804D4B" w:rsidRDefault="00804D4B" w:rsidP="00804D4B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804D4B">
              <w:rPr>
                <w:sz w:val="24"/>
              </w:rPr>
              <w:t>5</w:t>
            </w:r>
          </w:p>
        </w:tc>
        <w:tc>
          <w:tcPr>
            <w:tcW w:w="3530" w:type="dxa"/>
            <w:vMerge/>
          </w:tcPr>
          <w:p w:rsidR="00804D4B" w:rsidRPr="00804D4B" w:rsidRDefault="00804D4B" w:rsidP="00804D4B">
            <w:pPr>
              <w:spacing w:line="240" w:lineRule="auto"/>
              <w:ind w:firstLine="0"/>
              <w:rPr>
                <w:sz w:val="24"/>
              </w:rPr>
            </w:pPr>
          </w:p>
        </w:tc>
      </w:tr>
    </w:tbl>
    <w:p w:rsidR="00804D4B" w:rsidRDefault="00804D4B"/>
    <w:p w:rsidR="00804D4B" w:rsidRDefault="00804D4B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56"/>
        <w:gridCol w:w="1273"/>
        <w:gridCol w:w="3530"/>
      </w:tblGrid>
      <w:tr w:rsidR="00804D4B" w:rsidRPr="00804D4B" w:rsidTr="00804D4B">
        <w:trPr>
          <w:cantSplit/>
          <w:jc w:val="center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4B" w:rsidRPr="00804D4B" w:rsidRDefault="00804D4B" w:rsidP="00804D4B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Наименование показателя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4B" w:rsidRPr="00804D4B" w:rsidRDefault="00804D4B" w:rsidP="00804D4B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804D4B">
              <w:rPr>
                <w:sz w:val="24"/>
              </w:rPr>
              <w:t>Макси-мальный балл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4B" w:rsidRPr="00804D4B" w:rsidRDefault="00804D4B" w:rsidP="00804D4B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804D4B">
              <w:rPr>
                <w:sz w:val="24"/>
              </w:rPr>
              <w:t>Присвоение баллов</w:t>
            </w:r>
          </w:p>
        </w:tc>
      </w:tr>
      <w:tr w:rsidR="00804D4B" w:rsidRPr="00804D4B" w:rsidTr="00880CEB">
        <w:trPr>
          <w:cantSplit/>
          <w:jc w:val="center"/>
        </w:trPr>
        <w:tc>
          <w:tcPr>
            <w:tcW w:w="5256" w:type="dxa"/>
          </w:tcPr>
          <w:p w:rsidR="00804D4B" w:rsidRPr="00804D4B" w:rsidRDefault="00804D4B" w:rsidP="00804D4B">
            <w:pPr>
              <w:spacing w:line="240" w:lineRule="auto"/>
              <w:ind w:firstLine="0"/>
              <w:rPr>
                <w:sz w:val="24"/>
              </w:rPr>
            </w:pPr>
            <w:r w:rsidRPr="00804D4B">
              <w:rPr>
                <w:sz w:val="24"/>
              </w:rPr>
              <w:t>9. Конкретность, измеримость, релевантность и социальная значимость результатов деятельн</w:t>
            </w:r>
            <w:r w:rsidRPr="00804D4B">
              <w:rPr>
                <w:sz w:val="24"/>
              </w:rPr>
              <w:t>о</w:t>
            </w:r>
            <w:r w:rsidRPr="00804D4B">
              <w:rPr>
                <w:sz w:val="24"/>
              </w:rPr>
              <w:t>сти* организации за последние три года (резул</w:t>
            </w:r>
            <w:r w:rsidRPr="00804D4B">
              <w:rPr>
                <w:sz w:val="24"/>
              </w:rPr>
              <w:t>ь</w:t>
            </w:r>
            <w:r w:rsidRPr="00804D4B">
              <w:rPr>
                <w:sz w:val="24"/>
              </w:rPr>
              <w:t>тативность деятельности организации)</w:t>
            </w:r>
          </w:p>
        </w:tc>
        <w:tc>
          <w:tcPr>
            <w:tcW w:w="1273" w:type="dxa"/>
          </w:tcPr>
          <w:p w:rsidR="00804D4B" w:rsidRPr="00804D4B" w:rsidRDefault="00804D4B" w:rsidP="00804D4B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804D4B">
              <w:rPr>
                <w:sz w:val="24"/>
              </w:rPr>
              <w:t>15</w:t>
            </w:r>
          </w:p>
        </w:tc>
        <w:tc>
          <w:tcPr>
            <w:tcW w:w="3530" w:type="dxa"/>
          </w:tcPr>
          <w:p w:rsidR="00804D4B" w:rsidRPr="00804D4B" w:rsidRDefault="00804D4B" w:rsidP="00804D4B">
            <w:pPr>
              <w:spacing w:line="240" w:lineRule="auto"/>
              <w:ind w:firstLine="0"/>
              <w:rPr>
                <w:sz w:val="24"/>
              </w:rPr>
            </w:pPr>
            <w:r w:rsidRPr="00804D4B">
              <w:rPr>
                <w:sz w:val="24"/>
              </w:rPr>
              <w:t>каждому заявлению комиссия присваивает от 0 до 15 баллов по результатам оценки и соп</w:t>
            </w:r>
            <w:r w:rsidRPr="00804D4B">
              <w:rPr>
                <w:sz w:val="24"/>
              </w:rPr>
              <w:t>о</w:t>
            </w:r>
            <w:r w:rsidRPr="00804D4B">
              <w:rPr>
                <w:sz w:val="24"/>
              </w:rPr>
              <w:t>ставления заявлений (экспер</w:t>
            </w:r>
            <w:r w:rsidRPr="00804D4B">
              <w:rPr>
                <w:sz w:val="24"/>
              </w:rPr>
              <w:t>т</w:t>
            </w:r>
            <w:r w:rsidRPr="00804D4B">
              <w:rPr>
                <w:sz w:val="24"/>
              </w:rPr>
              <w:t>ная оценка).</w:t>
            </w:r>
          </w:p>
        </w:tc>
      </w:tr>
      <w:tr w:rsidR="00804D4B" w:rsidRPr="00804D4B" w:rsidTr="00880CEB">
        <w:trPr>
          <w:cantSplit/>
          <w:jc w:val="center"/>
        </w:trPr>
        <w:tc>
          <w:tcPr>
            <w:tcW w:w="5256" w:type="dxa"/>
          </w:tcPr>
          <w:p w:rsidR="00804D4B" w:rsidRPr="00804D4B" w:rsidRDefault="00804D4B" w:rsidP="00804D4B">
            <w:pPr>
              <w:spacing w:line="240" w:lineRule="auto"/>
              <w:ind w:firstLine="0"/>
              <w:rPr>
                <w:sz w:val="24"/>
              </w:rPr>
            </w:pPr>
            <w:r w:rsidRPr="00804D4B">
              <w:rPr>
                <w:sz w:val="24"/>
              </w:rPr>
              <w:t>10. Соотношение объема денежных средств, и</w:t>
            </w:r>
            <w:r w:rsidRPr="00804D4B">
              <w:rPr>
                <w:sz w:val="24"/>
              </w:rPr>
              <w:t>с</w:t>
            </w:r>
            <w:r w:rsidRPr="00804D4B">
              <w:rPr>
                <w:sz w:val="24"/>
              </w:rPr>
              <w:t>пользованных организацией на осуществление деятельности* за последние три года, и резул</w:t>
            </w:r>
            <w:r w:rsidRPr="00804D4B">
              <w:rPr>
                <w:sz w:val="24"/>
              </w:rPr>
              <w:t>ь</w:t>
            </w:r>
            <w:r w:rsidRPr="00804D4B">
              <w:rPr>
                <w:sz w:val="24"/>
              </w:rPr>
              <w:t>татов такой деятельности (эффективность де</w:t>
            </w:r>
            <w:r w:rsidRPr="00804D4B">
              <w:rPr>
                <w:sz w:val="24"/>
              </w:rPr>
              <w:t>я</w:t>
            </w:r>
            <w:r w:rsidRPr="00804D4B">
              <w:rPr>
                <w:sz w:val="24"/>
              </w:rPr>
              <w:t>тельности организации)</w:t>
            </w:r>
          </w:p>
        </w:tc>
        <w:tc>
          <w:tcPr>
            <w:tcW w:w="1273" w:type="dxa"/>
          </w:tcPr>
          <w:p w:rsidR="00804D4B" w:rsidRPr="00804D4B" w:rsidRDefault="00804D4B" w:rsidP="00804D4B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804D4B">
              <w:rPr>
                <w:sz w:val="24"/>
              </w:rPr>
              <w:t>10</w:t>
            </w:r>
          </w:p>
        </w:tc>
        <w:tc>
          <w:tcPr>
            <w:tcW w:w="3530" w:type="dxa"/>
          </w:tcPr>
          <w:p w:rsidR="00804D4B" w:rsidRPr="00804D4B" w:rsidRDefault="00804D4B" w:rsidP="00804D4B">
            <w:pPr>
              <w:spacing w:line="240" w:lineRule="auto"/>
              <w:ind w:firstLine="0"/>
              <w:rPr>
                <w:sz w:val="24"/>
              </w:rPr>
            </w:pPr>
            <w:r w:rsidRPr="00804D4B">
              <w:rPr>
                <w:sz w:val="24"/>
              </w:rPr>
              <w:t>каждому заявлению комиссия присваивает от 0 до 10 баллов по результатам оценки и соп</w:t>
            </w:r>
            <w:r w:rsidRPr="00804D4B">
              <w:rPr>
                <w:sz w:val="24"/>
              </w:rPr>
              <w:t>о</w:t>
            </w:r>
            <w:r w:rsidRPr="00804D4B">
              <w:rPr>
                <w:sz w:val="24"/>
              </w:rPr>
              <w:t>ставления заявлений (экспер</w:t>
            </w:r>
            <w:r w:rsidRPr="00804D4B">
              <w:rPr>
                <w:sz w:val="24"/>
              </w:rPr>
              <w:t>т</w:t>
            </w:r>
            <w:r w:rsidRPr="00804D4B">
              <w:rPr>
                <w:sz w:val="24"/>
              </w:rPr>
              <w:t>ная оценка).</w:t>
            </w:r>
          </w:p>
        </w:tc>
      </w:tr>
      <w:tr w:rsidR="00804D4B" w:rsidRPr="00804D4B" w:rsidTr="00880CEB">
        <w:trPr>
          <w:cantSplit/>
          <w:jc w:val="center"/>
        </w:trPr>
        <w:tc>
          <w:tcPr>
            <w:tcW w:w="10059" w:type="dxa"/>
            <w:gridSpan w:val="3"/>
          </w:tcPr>
          <w:p w:rsidR="00804D4B" w:rsidRPr="00804D4B" w:rsidRDefault="00804D4B" w:rsidP="00804D4B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804D4B">
              <w:rPr>
                <w:sz w:val="24"/>
              </w:rPr>
              <w:t xml:space="preserve">По критерию «Потребность социально ориентированной некоммерческой </w:t>
            </w:r>
          </w:p>
          <w:p w:rsidR="00804D4B" w:rsidRPr="00804D4B" w:rsidRDefault="00804D4B" w:rsidP="00804D4B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804D4B">
              <w:rPr>
                <w:sz w:val="24"/>
              </w:rPr>
              <w:t xml:space="preserve">организации в предоставлении здания, сооружения или нежилого </w:t>
            </w:r>
          </w:p>
          <w:p w:rsidR="00804D4B" w:rsidRPr="00804D4B" w:rsidRDefault="00804D4B" w:rsidP="00804D4B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804D4B">
              <w:rPr>
                <w:sz w:val="24"/>
              </w:rPr>
              <w:t>помещения в безвозмездное пользование или в аренду»</w:t>
            </w:r>
          </w:p>
        </w:tc>
      </w:tr>
      <w:tr w:rsidR="00804D4B" w:rsidRPr="00804D4B" w:rsidTr="00880CEB">
        <w:trPr>
          <w:cantSplit/>
          <w:jc w:val="center"/>
        </w:trPr>
        <w:tc>
          <w:tcPr>
            <w:tcW w:w="5256" w:type="dxa"/>
          </w:tcPr>
          <w:p w:rsidR="00804D4B" w:rsidRPr="00804D4B" w:rsidRDefault="00804D4B" w:rsidP="00804D4B">
            <w:pPr>
              <w:spacing w:line="240" w:lineRule="auto"/>
              <w:ind w:firstLine="0"/>
              <w:rPr>
                <w:sz w:val="24"/>
              </w:rPr>
            </w:pPr>
            <w:r w:rsidRPr="00804D4B">
              <w:rPr>
                <w:sz w:val="24"/>
              </w:rPr>
              <w:t>11. Соотношение средней численности работн</w:t>
            </w:r>
            <w:r w:rsidRPr="00804D4B">
              <w:rPr>
                <w:sz w:val="24"/>
              </w:rPr>
              <w:t>и</w:t>
            </w:r>
            <w:r w:rsidRPr="00804D4B">
              <w:rPr>
                <w:sz w:val="24"/>
              </w:rPr>
              <w:t>ков и добровольцев организации за последний год к площади испрашиваемого здания, соор</w:t>
            </w:r>
            <w:r w:rsidRPr="00804D4B">
              <w:rPr>
                <w:sz w:val="24"/>
              </w:rPr>
              <w:t>у</w:t>
            </w:r>
            <w:r w:rsidRPr="00804D4B">
              <w:rPr>
                <w:sz w:val="24"/>
              </w:rPr>
              <w:t>жения или нежилого помещения</w:t>
            </w:r>
          </w:p>
        </w:tc>
        <w:tc>
          <w:tcPr>
            <w:tcW w:w="1273" w:type="dxa"/>
          </w:tcPr>
          <w:p w:rsidR="00804D4B" w:rsidRPr="00804D4B" w:rsidRDefault="00804D4B" w:rsidP="00804D4B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804D4B">
              <w:rPr>
                <w:sz w:val="24"/>
              </w:rPr>
              <w:t>5</w:t>
            </w:r>
          </w:p>
        </w:tc>
        <w:tc>
          <w:tcPr>
            <w:tcW w:w="3530" w:type="dxa"/>
          </w:tcPr>
          <w:p w:rsidR="00804D4B" w:rsidRPr="00804D4B" w:rsidRDefault="00804D4B" w:rsidP="00804D4B">
            <w:pPr>
              <w:spacing w:line="240" w:lineRule="auto"/>
              <w:ind w:firstLine="0"/>
              <w:rPr>
                <w:sz w:val="24"/>
              </w:rPr>
            </w:pPr>
            <w:r w:rsidRPr="00804D4B">
              <w:rPr>
                <w:sz w:val="24"/>
              </w:rPr>
              <w:t xml:space="preserve">более </w:t>
            </w:r>
            <w:smartTag w:uri="urn:schemas-microsoft-com:office:smarttags" w:element="metricconverter">
              <w:smartTagPr>
                <w:attr w:name="ProductID" w:val="25 кв. м"/>
              </w:smartTagPr>
              <w:r w:rsidRPr="00804D4B">
                <w:rPr>
                  <w:sz w:val="24"/>
                </w:rPr>
                <w:t>25 кв. м</w:t>
              </w:r>
            </w:smartTag>
            <w:r w:rsidRPr="00804D4B">
              <w:rPr>
                <w:sz w:val="24"/>
              </w:rPr>
              <w:t xml:space="preserve"> на 1 человека – </w:t>
            </w:r>
            <w:r w:rsidR="00F526FD">
              <w:rPr>
                <w:sz w:val="24"/>
              </w:rPr>
              <w:t xml:space="preserve">          </w:t>
            </w:r>
            <w:r w:rsidRPr="00804D4B">
              <w:rPr>
                <w:sz w:val="24"/>
              </w:rPr>
              <w:t>0 баллов.</w:t>
            </w:r>
          </w:p>
          <w:p w:rsidR="00804D4B" w:rsidRPr="00804D4B" w:rsidRDefault="00804D4B" w:rsidP="00804D4B">
            <w:pPr>
              <w:spacing w:line="240" w:lineRule="auto"/>
              <w:ind w:firstLine="0"/>
              <w:rPr>
                <w:sz w:val="24"/>
              </w:rPr>
            </w:pPr>
            <w:r w:rsidRPr="00804D4B">
              <w:rPr>
                <w:sz w:val="24"/>
              </w:rPr>
              <w:t xml:space="preserve">от 9 до </w:t>
            </w:r>
            <w:smartTag w:uri="urn:schemas-microsoft-com:office:smarttags" w:element="metricconverter">
              <w:smartTagPr>
                <w:attr w:name="ProductID" w:val="25 кв. м"/>
              </w:smartTagPr>
              <w:r w:rsidRPr="00804D4B">
                <w:rPr>
                  <w:sz w:val="24"/>
                </w:rPr>
                <w:t>25 кв. м</w:t>
              </w:r>
            </w:smartTag>
            <w:r w:rsidRPr="00804D4B">
              <w:rPr>
                <w:sz w:val="24"/>
              </w:rPr>
              <w:t xml:space="preserve"> на 1 человека – 5 баллов.</w:t>
            </w:r>
          </w:p>
          <w:p w:rsidR="00804D4B" w:rsidRPr="00804D4B" w:rsidRDefault="00804D4B" w:rsidP="00804D4B">
            <w:pPr>
              <w:spacing w:line="240" w:lineRule="auto"/>
              <w:ind w:firstLine="0"/>
              <w:rPr>
                <w:sz w:val="24"/>
              </w:rPr>
            </w:pPr>
            <w:r w:rsidRPr="00804D4B">
              <w:rPr>
                <w:sz w:val="24"/>
              </w:rPr>
              <w:t xml:space="preserve">менее </w:t>
            </w:r>
            <w:smartTag w:uri="urn:schemas-microsoft-com:office:smarttags" w:element="metricconverter">
              <w:smartTagPr>
                <w:attr w:name="ProductID" w:val="9 кв. м"/>
              </w:smartTagPr>
              <w:r w:rsidRPr="00804D4B">
                <w:rPr>
                  <w:sz w:val="24"/>
                </w:rPr>
                <w:t>9 кв. м</w:t>
              </w:r>
            </w:smartTag>
            <w:r w:rsidRPr="00804D4B">
              <w:rPr>
                <w:sz w:val="24"/>
              </w:rPr>
              <w:t xml:space="preserve"> на 1 человека – </w:t>
            </w:r>
            <w:r w:rsidR="00F526FD">
              <w:rPr>
                <w:sz w:val="24"/>
              </w:rPr>
              <w:t xml:space="preserve">         </w:t>
            </w:r>
            <w:r w:rsidRPr="00804D4B">
              <w:rPr>
                <w:sz w:val="24"/>
              </w:rPr>
              <w:t>1 балл.</w:t>
            </w:r>
          </w:p>
        </w:tc>
      </w:tr>
      <w:tr w:rsidR="00804D4B" w:rsidRPr="00804D4B" w:rsidTr="00880CEB">
        <w:trPr>
          <w:cantSplit/>
          <w:jc w:val="center"/>
        </w:trPr>
        <w:tc>
          <w:tcPr>
            <w:tcW w:w="5256" w:type="dxa"/>
          </w:tcPr>
          <w:p w:rsidR="00804D4B" w:rsidRPr="00804D4B" w:rsidRDefault="00804D4B" w:rsidP="00804D4B">
            <w:pPr>
              <w:spacing w:line="240" w:lineRule="auto"/>
              <w:ind w:firstLine="0"/>
              <w:rPr>
                <w:sz w:val="24"/>
              </w:rPr>
            </w:pPr>
            <w:r w:rsidRPr="00804D4B">
              <w:rPr>
                <w:sz w:val="24"/>
              </w:rPr>
              <w:t>12. Соотношение площади испрашиваемого зд</w:t>
            </w:r>
            <w:r w:rsidRPr="00804D4B">
              <w:rPr>
                <w:sz w:val="24"/>
              </w:rPr>
              <w:t>а</w:t>
            </w:r>
            <w:r w:rsidRPr="00804D4B">
              <w:rPr>
                <w:sz w:val="24"/>
              </w:rPr>
              <w:t>ния, сооружения или нежилого помещения к площади нежилых помещений, находящихся в собственности организации</w:t>
            </w:r>
          </w:p>
        </w:tc>
        <w:tc>
          <w:tcPr>
            <w:tcW w:w="1273" w:type="dxa"/>
          </w:tcPr>
          <w:p w:rsidR="00804D4B" w:rsidRPr="00804D4B" w:rsidRDefault="00804D4B" w:rsidP="00804D4B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804D4B">
              <w:rPr>
                <w:sz w:val="24"/>
              </w:rPr>
              <w:t>5</w:t>
            </w:r>
          </w:p>
        </w:tc>
        <w:tc>
          <w:tcPr>
            <w:tcW w:w="3530" w:type="dxa"/>
          </w:tcPr>
          <w:p w:rsidR="00804D4B" w:rsidRPr="00804D4B" w:rsidRDefault="00804D4B" w:rsidP="00804D4B">
            <w:pPr>
              <w:spacing w:line="240" w:lineRule="auto"/>
              <w:ind w:firstLine="0"/>
              <w:rPr>
                <w:sz w:val="24"/>
              </w:rPr>
            </w:pPr>
            <w:r w:rsidRPr="00804D4B">
              <w:rPr>
                <w:sz w:val="24"/>
              </w:rPr>
              <w:t>более 1 и при отсутствии неж</w:t>
            </w:r>
            <w:r w:rsidRPr="00804D4B">
              <w:rPr>
                <w:sz w:val="24"/>
              </w:rPr>
              <w:t>и</w:t>
            </w:r>
            <w:r w:rsidRPr="00804D4B">
              <w:rPr>
                <w:sz w:val="24"/>
              </w:rPr>
              <w:t>лых помещений в собственн</w:t>
            </w:r>
            <w:r w:rsidRPr="00804D4B">
              <w:rPr>
                <w:sz w:val="24"/>
              </w:rPr>
              <w:t>о</w:t>
            </w:r>
            <w:r w:rsidRPr="00804D4B">
              <w:rPr>
                <w:sz w:val="24"/>
              </w:rPr>
              <w:t>сти – 0 баллов.</w:t>
            </w:r>
          </w:p>
          <w:p w:rsidR="00804D4B" w:rsidRPr="00804D4B" w:rsidRDefault="00804D4B" w:rsidP="00804D4B">
            <w:pPr>
              <w:spacing w:line="240" w:lineRule="auto"/>
              <w:ind w:firstLine="0"/>
              <w:rPr>
                <w:sz w:val="24"/>
              </w:rPr>
            </w:pPr>
            <w:r w:rsidRPr="00804D4B">
              <w:rPr>
                <w:sz w:val="24"/>
              </w:rPr>
              <w:t>от 0,1 до 1 – 1 балл.</w:t>
            </w:r>
          </w:p>
          <w:p w:rsidR="00804D4B" w:rsidRPr="00804D4B" w:rsidRDefault="00804D4B" w:rsidP="00804D4B">
            <w:pPr>
              <w:spacing w:line="240" w:lineRule="auto"/>
              <w:ind w:firstLine="0"/>
              <w:rPr>
                <w:sz w:val="24"/>
              </w:rPr>
            </w:pPr>
            <w:r w:rsidRPr="00804D4B">
              <w:rPr>
                <w:sz w:val="24"/>
              </w:rPr>
              <w:t>менее 0,1 – 5 баллов.</w:t>
            </w:r>
          </w:p>
        </w:tc>
      </w:tr>
      <w:tr w:rsidR="00804D4B" w:rsidRPr="00804D4B" w:rsidTr="00880CEB">
        <w:trPr>
          <w:cantSplit/>
          <w:jc w:val="center"/>
        </w:trPr>
        <w:tc>
          <w:tcPr>
            <w:tcW w:w="5256" w:type="dxa"/>
          </w:tcPr>
          <w:p w:rsidR="00804D4B" w:rsidRPr="00804D4B" w:rsidRDefault="00804D4B" w:rsidP="00804D4B">
            <w:pPr>
              <w:spacing w:line="240" w:lineRule="auto"/>
              <w:ind w:firstLine="0"/>
              <w:rPr>
                <w:sz w:val="24"/>
              </w:rPr>
            </w:pPr>
            <w:r w:rsidRPr="00804D4B">
              <w:rPr>
                <w:sz w:val="24"/>
              </w:rPr>
              <w:t>13. Соотношение площади испрашиваемого зд</w:t>
            </w:r>
            <w:r w:rsidRPr="00804D4B">
              <w:rPr>
                <w:sz w:val="24"/>
              </w:rPr>
              <w:t>а</w:t>
            </w:r>
            <w:r w:rsidRPr="00804D4B">
              <w:rPr>
                <w:sz w:val="24"/>
              </w:rPr>
              <w:t>ния, сооружения или нежилого помещения к средней площади нежилых помещений, наход</w:t>
            </w:r>
            <w:r w:rsidRPr="00804D4B">
              <w:rPr>
                <w:sz w:val="24"/>
              </w:rPr>
              <w:t>я</w:t>
            </w:r>
            <w:r w:rsidRPr="00804D4B">
              <w:rPr>
                <w:sz w:val="24"/>
              </w:rPr>
              <w:t>щихся и находившихся во владении и (или) в пользовании организации за последние пять лет</w:t>
            </w:r>
          </w:p>
        </w:tc>
        <w:tc>
          <w:tcPr>
            <w:tcW w:w="1273" w:type="dxa"/>
          </w:tcPr>
          <w:p w:rsidR="00804D4B" w:rsidRPr="00804D4B" w:rsidRDefault="00804D4B" w:rsidP="00804D4B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804D4B">
              <w:rPr>
                <w:sz w:val="24"/>
              </w:rPr>
              <w:t>5</w:t>
            </w:r>
          </w:p>
        </w:tc>
        <w:tc>
          <w:tcPr>
            <w:tcW w:w="3530" w:type="dxa"/>
          </w:tcPr>
          <w:p w:rsidR="00804D4B" w:rsidRPr="00804D4B" w:rsidRDefault="00804D4B" w:rsidP="00804D4B">
            <w:pPr>
              <w:spacing w:line="240" w:lineRule="auto"/>
              <w:ind w:firstLine="0"/>
              <w:rPr>
                <w:sz w:val="24"/>
              </w:rPr>
            </w:pPr>
            <w:r w:rsidRPr="00804D4B">
              <w:rPr>
                <w:sz w:val="24"/>
              </w:rPr>
              <w:t>более 2 и при отсутствии неж</w:t>
            </w:r>
            <w:r w:rsidRPr="00804D4B">
              <w:rPr>
                <w:sz w:val="24"/>
              </w:rPr>
              <w:t>и</w:t>
            </w:r>
            <w:r w:rsidRPr="00804D4B">
              <w:rPr>
                <w:sz w:val="24"/>
              </w:rPr>
              <w:t>лых помещений во владении и (или) в пользовании – 0 баллов.</w:t>
            </w:r>
          </w:p>
          <w:p w:rsidR="00804D4B" w:rsidRPr="00804D4B" w:rsidRDefault="00804D4B" w:rsidP="00804D4B">
            <w:pPr>
              <w:spacing w:line="240" w:lineRule="auto"/>
              <w:ind w:firstLine="0"/>
              <w:rPr>
                <w:sz w:val="24"/>
              </w:rPr>
            </w:pPr>
            <w:r w:rsidRPr="00804D4B">
              <w:rPr>
                <w:sz w:val="24"/>
              </w:rPr>
              <w:t>от 0,5 до 2 – 5 баллов.</w:t>
            </w:r>
          </w:p>
          <w:p w:rsidR="00804D4B" w:rsidRPr="00804D4B" w:rsidRDefault="00804D4B" w:rsidP="00804D4B">
            <w:pPr>
              <w:spacing w:line="240" w:lineRule="auto"/>
              <w:ind w:firstLine="0"/>
              <w:rPr>
                <w:sz w:val="24"/>
              </w:rPr>
            </w:pPr>
            <w:r w:rsidRPr="00804D4B">
              <w:rPr>
                <w:sz w:val="24"/>
              </w:rPr>
              <w:t>менее 0,5, но более 0,1 – 1 балл.</w:t>
            </w:r>
          </w:p>
          <w:p w:rsidR="00804D4B" w:rsidRPr="00804D4B" w:rsidRDefault="00804D4B" w:rsidP="00804D4B">
            <w:pPr>
              <w:spacing w:line="240" w:lineRule="auto"/>
              <w:ind w:firstLine="0"/>
              <w:rPr>
                <w:sz w:val="24"/>
              </w:rPr>
            </w:pPr>
            <w:r w:rsidRPr="00804D4B">
              <w:rPr>
                <w:sz w:val="24"/>
              </w:rPr>
              <w:t>менее 0,1 – 0 баллов.</w:t>
            </w:r>
          </w:p>
        </w:tc>
      </w:tr>
      <w:tr w:rsidR="00804D4B" w:rsidRPr="00804D4B" w:rsidTr="00880CEB">
        <w:trPr>
          <w:cantSplit/>
          <w:jc w:val="center"/>
        </w:trPr>
        <w:tc>
          <w:tcPr>
            <w:tcW w:w="5256" w:type="dxa"/>
          </w:tcPr>
          <w:p w:rsidR="00804D4B" w:rsidRPr="00804D4B" w:rsidRDefault="00804D4B" w:rsidP="00804D4B">
            <w:pPr>
              <w:spacing w:line="240" w:lineRule="auto"/>
              <w:ind w:firstLine="0"/>
              <w:rPr>
                <w:sz w:val="24"/>
              </w:rPr>
            </w:pPr>
            <w:r w:rsidRPr="00804D4B">
              <w:rPr>
                <w:sz w:val="24"/>
              </w:rPr>
              <w:t>14. Соотношение размера годовой арендной платы за испрашиваемое здание, сооружение или нежилое помещение, указанного в извещ</w:t>
            </w:r>
            <w:r w:rsidRPr="00804D4B">
              <w:rPr>
                <w:sz w:val="24"/>
              </w:rPr>
              <w:t>е</w:t>
            </w:r>
            <w:r w:rsidRPr="00804D4B">
              <w:rPr>
                <w:sz w:val="24"/>
              </w:rPr>
              <w:t>нии (на основании отчета об оценке рыночной арендной платы), к среднегодовому объему д</w:t>
            </w:r>
            <w:r w:rsidRPr="00804D4B">
              <w:rPr>
                <w:sz w:val="24"/>
              </w:rPr>
              <w:t>е</w:t>
            </w:r>
            <w:r w:rsidRPr="00804D4B">
              <w:rPr>
                <w:sz w:val="24"/>
              </w:rPr>
              <w:t>нежных средств, использованных организацией на осуществление деятельности* за последние три года**</w:t>
            </w:r>
          </w:p>
        </w:tc>
        <w:tc>
          <w:tcPr>
            <w:tcW w:w="1273" w:type="dxa"/>
          </w:tcPr>
          <w:p w:rsidR="00804D4B" w:rsidRPr="00804D4B" w:rsidRDefault="00804D4B" w:rsidP="00804D4B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804D4B">
              <w:rPr>
                <w:sz w:val="24"/>
              </w:rPr>
              <w:t>5</w:t>
            </w:r>
          </w:p>
        </w:tc>
        <w:tc>
          <w:tcPr>
            <w:tcW w:w="3530" w:type="dxa"/>
          </w:tcPr>
          <w:p w:rsidR="00804D4B" w:rsidRPr="00804D4B" w:rsidRDefault="00804D4B" w:rsidP="00804D4B">
            <w:pPr>
              <w:spacing w:line="240" w:lineRule="auto"/>
              <w:ind w:firstLine="0"/>
              <w:rPr>
                <w:sz w:val="24"/>
              </w:rPr>
            </w:pPr>
            <w:r w:rsidRPr="00804D4B">
              <w:rPr>
                <w:sz w:val="24"/>
              </w:rPr>
              <w:t>более 1 и при отсутствии д</w:t>
            </w:r>
            <w:r w:rsidRPr="00804D4B">
              <w:rPr>
                <w:sz w:val="24"/>
              </w:rPr>
              <w:t>е</w:t>
            </w:r>
            <w:r w:rsidRPr="00804D4B">
              <w:rPr>
                <w:sz w:val="24"/>
              </w:rPr>
              <w:t>нежных средств – 0 баллов.</w:t>
            </w:r>
          </w:p>
          <w:p w:rsidR="00804D4B" w:rsidRPr="00804D4B" w:rsidRDefault="00804D4B" w:rsidP="00804D4B">
            <w:pPr>
              <w:spacing w:line="240" w:lineRule="auto"/>
              <w:ind w:firstLine="0"/>
              <w:rPr>
                <w:sz w:val="24"/>
              </w:rPr>
            </w:pPr>
            <w:r w:rsidRPr="00804D4B">
              <w:rPr>
                <w:sz w:val="24"/>
              </w:rPr>
              <w:t>от 0,5 до 1 – 1 балл.</w:t>
            </w:r>
          </w:p>
          <w:p w:rsidR="00804D4B" w:rsidRPr="00804D4B" w:rsidRDefault="00804D4B" w:rsidP="00804D4B">
            <w:pPr>
              <w:spacing w:line="240" w:lineRule="auto"/>
              <w:ind w:firstLine="0"/>
              <w:rPr>
                <w:sz w:val="24"/>
              </w:rPr>
            </w:pPr>
            <w:r w:rsidRPr="00804D4B">
              <w:rPr>
                <w:sz w:val="24"/>
              </w:rPr>
              <w:t>менее 0,5, но более 0,2 – 2 ба</w:t>
            </w:r>
            <w:r w:rsidRPr="00804D4B">
              <w:rPr>
                <w:sz w:val="24"/>
              </w:rPr>
              <w:t>л</w:t>
            </w:r>
            <w:r w:rsidRPr="00804D4B">
              <w:rPr>
                <w:sz w:val="24"/>
              </w:rPr>
              <w:t>лов.</w:t>
            </w:r>
          </w:p>
          <w:p w:rsidR="00804D4B" w:rsidRPr="00804D4B" w:rsidRDefault="00804D4B" w:rsidP="00804D4B">
            <w:pPr>
              <w:spacing w:line="240" w:lineRule="auto"/>
              <w:ind w:firstLine="0"/>
              <w:rPr>
                <w:sz w:val="24"/>
              </w:rPr>
            </w:pPr>
            <w:r w:rsidRPr="00804D4B">
              <w:rPr>
                <w:sz w:val="24"/>
              </w:rPr>
              <w:t>от 0,05 до 0,2 – 3 балла.</w:t>
            </w:r>
          </w:p>
          <w:p w:rsidR="00804D4B" w:rsidRPr="00804D4B" w:rsidRDefault="00804D4B" w:rsidP="00804D4B">
            <w:pPr>
              <w:spacing w:line="240" w:lineRule="auto"/>
              <w:ind w:firstLine="0"/>
              <w:rPr>
                <w:sz w:val="24"/>
              </w:rPr>
            </w:pPr>
            <w:r w:rsidRPr="00804D4B">
              <w:rPr>
                <w:sz w:val="24"/>
              </w:rPr>
              <w:t xml:space="preserve">менее 0,05, но более 0,005 – </w:t>
            </w:r>
            <w:r w:rsidR="00F526FD">
              <w:rPr>
                <w:sz w:val="24"/>
              </w:rPr>
              <w:t xml:space="preserve">          </w:t>
            </w:r>
            <w:r w:rsidRPr="00804D4B">
              <w:rPr>
                <w:sz w:val="24"/>
              </w:rPr>
              <w:t>5 баллов.</w:t>
            </w:r>
          </w:p>
          <w:p w:rsidR="00804D4B" w:rsidRPr="00804D4B" w:rsidRDefault="00804D4B" w:rsidP="00804D4B">
            <w:pPr>
              <w:spacing w:line="240" w:lineRule="auto"/>
              <w:ind w:firstLine="0"/>
              <w:rPr>
                <w:sz w:val="24"/>
              </w:rPr>
            </w:pPr>
            <w:r w:rsidRPr="00804D4B">
              <w:rPr>
                <w:sz w:val="24"/>
              </w:rPr>
              <w:t>менее 0,005 – 0 баллов.</w:t>
            </w:r>
          </w:p>
        </w:tc>
      </w:tr>
      <w:tr w:rsidR="00804D4B" w:rsidRPr="00804D4B" w:rsidTr="00880CEB">
        <w:trPr>
          <w:cantSplit/>
          <w:jc w:val="center"/>
        </w:trPr>
        <w:tc>
          <w:tcPr>
            <w:tcW w:w="5256" w:type="dxa"/>
          </w:tcPr>
          <w:p w:rsidR="00804D4B" w:rsidRPr="00804D4B" w:rsidRDefault="00804D4B" w:rsidP="00804D4B">
            <w:pPr>
              <w:spacing w:line="240" w:lineRule="auto"/>
              <w:ind w:firstLine="0"/>
              <w:rPr>
                <w:sz w:val="24"/>
              </w:rPr>
            </w:pPr>
            <w:r w:rsidRPr="00804D4B">
              <w:rPr>
                <w:sz w:val="24"/>
              </w:rPr>
              <w:t>15. Содержание деятельности организации и его соответствие видам деятельности, для ос</w:t>
            </w:r>
            <w:r w:rsidRPr="00804D4B">
              <w:rPr>
                <w:sz w:val="24"/>
              </w:rPr>
              <w:t>у</w:t>
            </w:r>
            <w:r w:rsidRPr="00804D4B">
              <w:rPr>
                <w:sz w:val="24"/>
              </w:rPr>
              <w:t>ществления которых испрашивается здание, с</w:t>
            </w:r>
            <w:r w:rsidRPr="00804D4B">
              <w:rPr>
                <w:sz w:val="24"/>
              </w:rPr>
              <w:t>о</w:t>
            </w:r>
            <w:r w:rsidRPr="00804D4B">
              <w:rPr>
                <w:sz w:val="24"/>
              </w:rPr>
              <w:t>оружение или нежилое помещение</w:t>
            </w:r>
          </w:p>
        </w:tc>
        <w:tc>
          <w:tcPr>
            <w:tcW w:w="1273" w:type="dxa"/>
          </w:tcPr>
          <w:p w:rsidR="00804D4B" w:rsidRPr="00804D4B" w:rsidRDefault="00804D4B" w:rsidP="00804D4B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804D4B">
              <w:rPr>
                <w:sz w:val="24"/>
              </w:rPr>
              <w:t>10</w:t>
            </w:r>
          </w:p>
        </w:tc>
        <w:tc>
          <w:tcPr>
            <w:tcW w:w="3530" w:type="dxa"/>
          </w:tcPr>
          <w:p w:rsidR="00804D4B" w:rsidRPr="00804D4B" w:rsidRDefault="00804D4B" w:rsidP="00804D4B">
            <w:pPr>
              <w:spacing w:line="240" w:lineRule="auto"/>
              <w:ind w:firstLine="0"/>
              <w:rPr>
                <w:sz w:val="24"/>
              </w:rPr>
            </w:pPr>
            <w:r w:rsidRPr="00804D4B">
              <w:rPr>
                <w:sz w:val="24"/>
              </w:rPr>
              <w:t>каждому заявлению комиссия присваивает от 0 до 10 баллов по результатам оценки и соп</w:t>
            </w:r>
            <w:r w:rsidRPr="00804D4B">
              <w:rPr>
                <w:sz w:val="24"/>
              </w:rPr>
              <w:t>о</w:t>
            </w:r>
            <w:r w:rsidRPr="00804D4B">
              <w:rPr>
                <w:sz w:val="24"/>
              </w:rPr>
              <w:t>ставления заявлений (экспер</w:t>
            </w:r>
            <w:r w:rsidRPr="00804D4B">
              <w:rPr>
                <w:sz w:val="24"/>
              </w:rPr>
              <w:t>т</w:t>
            </w:r>
            <w:r w:rsidRPr="00804D4B">
              <w:rPr>
                <w:sz w:val="24"/>
              </w:rPr>
              <w:t>ная оценка).</w:t>
            </w:r>
          </w:p>
        </w:tc>
      </w:tr>
    </w:tbl>
    <w:p w:rsidR="00804D4B" w:rsidRDefault="00804D4B"/>
    <w:p w:rsidR="00804D4B" w:rsidRDefault="00804D4B"/>
    <w:p w:rsidR="00804D4B" w:rsidRDefault="00804D4B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56"/>
        <w:gridCol w:w="1273"/>
        <w:gridCol w:w="3530"/>
      </w:tblGrid>
      <w:tr w:rsidR="00804D4B" w:rsidRPr="00804D4B" w:rsidTr="00804D4B">
        <w:trPr>
          <w:cantSplit/>
          <w:jc w:val="center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4B" w:rsidRPr="00804D4B" w:rsidRDefault="00804D4B" w:rsidP="00804D4B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Наименование показателя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4B" w:rsidRPr="00804D4B" w:rsidRDefault="00804D4B" w:rsidP="00804D4B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804D4B">
              <w:rPr>
                <w:sz w:val="24"/>
              </w:rPr>
              <w:t>Макси-мальный балл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4B" w:rsidRPr="00804D4B" w:rsidRDefault="00804D4B" w:rsidP="00804D4B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804D4B">
              <w:rPr>
                <w:sz w:val="24"/>
              </w:rPr>
              <w:t>Присвоение баллов</w:t>
            </w:r>
          </w:p>
        </w:tc>
      </w:tr>
      <w:tr w:rsidR="00804D4B" w:rsidRPr="00804D4B" w:rsidTr="00880CEB">
        <w:trPr>
          <w:cantSplit/>
          <w:jc w:val="center"/>
        </w:trPr>
        <w:tc>
          <w:tcPr>
            <w:tcW w:w="5256" w:type="dxa"/>
          </w:tcPr>
          <w:p w:rsidR="00804D4B" w:rsidRPr="00804D4B" w:rsidRDefault="00804D4B" w:rsidP="00804D4B">
            <w:pPr>
              <w:spacing w:line="240" w:lineRule="auto"/>
              <w:ind w:firstLine="0"/>
              <w:rPr>
                <w:sz w:val="24"/>
              </w:rPr>
            </w:pPr>
            <w:r w:rsidRPr="00804D4B">
              <w:rPr>
                <w:sz w:val="24"/>
              </w:rPr>
              <w:t>16. Обоснованность потребности организации в предоставлении здания, сооружения или неж</w:t>
            </w:r>
            <w:r w:rsidRPr="00804D4B">
              <w:rPr>
                <w:sz w:val="24"/>
              </w:rPr>
              <w:t>и</w:t>
            </w:r>
            <w:r w:rsidRPr="00804D4B">
              <w:rPr>
                <w:sz w:val="24"/>
              </w:rPr>
              <w:t>лого помещения в безвозмездное пользование или в аренду на льготных условиях</w:t>
            </w:r>
          </w:p>
        </w:tc>
        <w:tc>
          <w:tcPr>
            <w:tcW w:w="1273" w:type="dxa"/>
          </w:tcPr>
          <w:p w:rsidR="00804D4B" w:rsidRPr="00804D4B" w:rsidRDefault="00804D4B" w:rsidP="00804D4B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804D4B">
              <w:rPr>
                <w:sz w:val="24"/>
              </w:rPr>
              <w:t>10</w:t>
            </w:r>
          </w:p>
        </w:tc>
        <w:tc>
          <w:tcPr>
            <w:tcW w:w="3530" w:type="dxa"/>
          </w:tcPr>
          <w:p w:rsidR="00804D4B" w:rsidRPr="00804D4B" w:rsidRDefault="00804D4B" w:rsidP="00804D4B">
            <w:pPr>
              <w:spacing w:line="240" w:lineRule="auto"/>
              <w:ind w:firstLine="0"/>
              <w:rPr>
                <w:sz w:val="24"/>
              </w:rPr>
            </w:pPr>
            <w:r w:rsidRPr="00804D4B">
              <w:rPr>
                <w:sz w:val="24"/>
              </w:rPr>
              <w:t>каждому заявлению комиссия присваивает от 0 до 10 баллов по результатам оценки и соп</w:t>
            </w:r>
            <w:r w:rsidRPr="00804D4B">
              <w:rPr>
                <w:sz w:val="24"/>
              </w:rPr>
              <w:t>о</w:t>
            </w:r>
            <w:r w:rsidRPr="00804D4B">
              <w:rPr>
                <w:sz w:val="24"/>
              </w:rPr>
              <w:t>ставления заявлений (экспер</w:t>
            </w:r>
            <w:r w:rsidRPr="00804D4B">
              <w:rPr>
                <w:sz w:val="24"/>
              </w:rPr>
              <w:t>т</w:t>
            </w:r>
            <w:r w:rsidRPr="00804D4B">
              <w:rPr>
                <w:sz w:val="24"/>
              </w:rPr>
              <w:t>ная оценка)</w:t>
            </w:r>
          </w:p>
        </w:tc>
      </w:tr>
    </w:tbl>
    <w:p w:rsidR="00804D4B" w:rsidRPr="00804D4B" w:rsidRDefault="00804D4B" w:rsidP="00804D4B">
      <w:pPr>
        <w:spacing w:line="240" w:lineRule="auto"/>
        <w:rPr>
          <w:szCs w:val="28"/>
        </w:rPr>
      </w:pPr>
    </w:p>
    <w:p w:rsidR="00804D4B" w:rsidRPr="00804D4B" w:rsidRDefault="00804D4B" w:rsidP="00804D4B">
      <w:pPr>
        <w:spacing w:line="240" w:lineRule="auto"/>
        <w:rPr>
          <w:sz w:val="24"/>
        </w:rPr>
      </w:pPr>
      <w:r w:rsidRPr="00804D4B">
        <w:rPr>
          <w:sz w:val="24"/>
        </w:rPr>
        <w:t>* Указанной в пунктах 1 или 2 статьи 31</w:t>
      </w:r>
      <w:r w:rsidRPr="00804D4B">
        <w:rPr>
          <w:sz w:val="24"/>
          <w:vertAlign w:val="superscript"/>
        </w:rPr>
        <w:t>1</w:t>
      </w:r>
      <w:r w:rsidRPr="00804D4B">
        <w:rPr>
          <w:sz w:val="24"/>
        </w:rPr>
        <w:t xml:space="preserve"> Федерального закона «О некоммерческих орган</w:t>
      </w:r>
      <w:r w:rsidRPr="00804D4B">
        <w:rPr>
          <w:sz w:val="24"/>
        </w:rPr>
        <w:t>и</w:t>
      </w:r>
      <w:r w:rsidRPr="00804D4B">
        <w:rPr>
          <w:sz w:val="24"/>
        </w:rPr>
        <w:t>зациях» и осуществленной на территории субъекта Российской Федерации.</w:t>
      </w:r>
    </w:p>
    <w:p w:rsidR="00804D4B" w:rsidRPr="00804D4B" w:rsidRDefault="00804D4B" w:rsidP="00804D4B">
      <w:pPr>
        <w:spacing w:line="240" w:lineRule="auto"/>
        <w:rPr>
          <w:sz w:val="24"/>
        </w:rPr>
      </w:pPr>
      <w:r w:rsidRPr="00804D4B">
        <w:rPr>
          <w:sz w:val="24"/>
        </w:rPr>
        <w:t>** Общий объем средств за период деятельности организации в течение последних пяти лет, деленный на количество полных лет такой деятельности.</w:t>
      </w:r>
    </w:p>
    <w:p w:rsidR="00804D4B" w:rsidRPr="00804D4B" w:rsidRDefault="00804D4B" w:rsidP="00804D4B">
      <w:pPr>
        <w:spacing w:line="240" w:lineRule="auto"/>
        <w:rPr>
          <w:sz w:val="24"/>
        </w:rPr>
      </w:pPr>
      <w:r w:rsidRPr="00804D4B">
        <w:rPr>
          <w:sz w:val="24"/>
        </w:rPr>
        <w:t>*** Сумма средней численности работников за каждый год деятельности организации в т</w:t>
      </w:r>
      <w:r w:rsidRPr="00804D4B">
        <w:rPr>
          <w:sz w:val="24"/>
        </w:rPr>
        <w:t>е</w:t>
      </w:r>
      <w:r w:rsidRPr="00804D4B">
        <w:rPr>
          <w:sz w:val="24"/>
        </w:rPr>
        <w:t>чение последних пяти лет, деленная на количество полных лет такой деятельности.</w:t>
      </w:r>
    </w:p>
    <w:p w:rsidR="00804D4B" w:rsidRPr="00804D4B" w:rsidRDefault="00804D4B" w:rsidP="00804D4B">
      <w:pPr>
        <w:spacing w:line="240" w:lineRule="auto"/>
        <w:rPr>
          <w:szCs w:val="28"/>
        </w:rPr>
      </w:pPr>
      <w:r w:rsidRPr="00804D4B">
        <w:rPr>
          <w:sz w:val="24"/>
        </w:rPr>
        <w:t>**** Сумма средней численности добровольцев за каждый год деятельности организации в течение последних пяти лет, деленная на количество полных лет такой деятельности</w:t>
      </w:r>
      <w:r w:rsidRPr="00804D4B">
        <w:rPr>
          <w:szCs w:val="28"/>
        </w:rPr>
        <w:t>.</w:t>
      </w:r>
    </w:p>
    <w:p w:rsidR="00804D4B" w:rsidRPr="00804D4B" w:rsidRDefault="00804D4B" w:rsidP="00804D4B">
      <w:pPr>
        <w:autoSpaceDE w:val="0"/>
        <w:autoSpaceDN w:val="0"/>
        <w:adjustRightInd w:val="0"/>
        <w:spacing w:line="240" w:lineRule="auto"/>
        <w:ind w:left="5387" w:firstLine="0"/>
        <w:jc w:val="left"/>
        <w:rPr>
          <w:rFonts w:eastAsia="Calibri"/>
          <w:szCs w:val="26"/>
        </w:rPr>
      </w:pPr>
    </w:p>
    <w:p w:rsidR="00804D4B" w:rsidRPr="00804D4B" w:rsidRDefault="00804D4B" w:rsidP="00804D4B"/>
    <w:p w:rsidR="002375C2" w:rsidRPr="00804D4B" w:rsidRDefault="002375C2" w:rsidP="00804D4B">
      <w:pPr>
        <w:rPr>
          <w:szCs w:val="28"/>
        </w:rPr>
      </w:pPr>
    </w:p>
    <w:sectPr w:rsidR="002375C2" w:rsidRPr="00804D4B" w:rsidSect="000E4C72">
      <w:headerReference w:type="default" r:id="rId18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C72" w:rsidRDefault="000E4C72" w:rsidP="000E4C72">
      <w:pPr>
        <w:spacing w:line="240" w:lineRule="auto"/>
      </w:pPr>
      <w:r>
        <w:separator/>
      </w:r>
    </w:p>
  </w:endnote>
  <w:endnote w:type="continuationSeparator" w:id="0">
    <w:p w:rsidR="000E4C72" w:rsidRDefault="000E4C72" w:rsidP="000E4C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45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D4B" w:rsidRDefault="00804D4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D4B" w:rsidRDefault="00804D4B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D4B" w:rsidRDefault="00804D4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C72" w:rsidRDefault="000E4C72" w:rsidP="000E4C72">
      <w:pPr>
        <w:spacing w:line="240" w:lineRule="auto"/>
      </w:pPr>
      <w:r>
        <w:separator/>
      </w:r>
    </w:p>
  </w:footnote>
  <w:footnote w:type="continuationSeparator" w:id="0">
    <w:p w:rsidR="000E4C72" w:rsidRDefault="000E4C72" w:rsidP="000E4C7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D4B" w:rsidRDefault="00804D4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69759"/>
    </w:sdtPr>
    <w:sdtEndPr>
      <w:rPr>
        <w:sz w:val="24"/>
      </w:rPr>
    </w:sdtEndPr>
    <w:sdtContent>
      <w:p w:rsidR="00804D4B" w:rsidRPr="00804D4B" w:rsidRDefault="007F5F49">
        <w:pPr>
          <w:pStyle w:val="a7"/>
          <w:jc w:val="right"/>
          <w:rPr>
            <w:sz w:val="24"/>
          </w:rPr>
        </w:pPr>
        <w:r w:rsidRPr="00804D4B">
          <w:rPr>
            <w:sz w:val="24"/>
          </w:rPr>
          <w:fldChar w:fldCharType="begin"/>
        </w:r>
        <w:r w:rsidR="00804D4B" w:rsidRPr="00804D4B">
          <w:rPr>
            <w:sz w:val="24"/>
          </w:rPr>
          <w:instrText xml:space="preserve"> PAGE   \* MERGEFORMAT </w:instrText>
        </w:r>
        <w:r w:rsidRPr="00804D4B">
          <w:rPr>
            <w:sz w:val="24"/>
          </w:rPr>
          <w:fldChar w:fldCharType="separate"/>
        </w:r>
        <w:r w:rsidR="00143AAE">
          <w:rPr>
            <w:noProof/>
            <w:sz w:val="24"/>
          </w:rPr>
          <w:t>2</w:t>
        </w:r>
        <w:r w:rsidRPr="00804D4B">
          <w:rPr>
            <w:sz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D4B" w:rsidRDefault="00804D4B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69762"/>
    </w:sdtPr>
    <w:sdtEndPr>
      <w:rPr>
        <w:sz w:val="24"/>
      </w:rPr>
    </w:sdtEndPr>
    <w:sdtContent>
      <w:p w:rsidR="00804D4B" w:rsidRPr="00804D4B" w:rsidRDefault="007F5F49">
        <w:pPr>
          <w:pStyle w:val="a7"/>
          <w:jc w:val="right"/>
          <w:rPr>
            <w:sz w:val="24"/>
          </w:rPr>
        </w:pPr>
        <w:r w:rsidRPr="00804D4B">
          <w:rPr>
            <w:sz w:val="24"/>
          </w:rPr>
          <w:fldChar w:fldCharType="begin"/>
        </w:r>
        <w:r w:rsidR="00804D4B" w:rsidRPr="00804D4B">
          <w:rPr>
            <w:sz w:val="24"/>
          </w:rPr>
          <w:instrText xml:space="preserve"> PAGE   \* MERGEFORMAT </w:instrText>
        </w:r>
        <w:r w:rsidRPr="00804D4B">
          <w:rPr>
            <w:sz w:val="24"/>
          </w:rPr>
          <w:fldChar w:fldCharType="separate"/>
        </w:r>
        <w:r w:rsidR="00143AAE">
          <w:rPr>
            <w:noProof/>
            <w:sz w:val="24"/>
          </w:rPr>
          <w:t>3</w:t>
        </w:r>
        <w:r w:rsidRPr="00804D4B">
          <w:rPr>
            <w:sz w:val="24"/>
          </w:rPr>
          <w:fldChar w:fldCharType="end"/>
        </w:r>
      </w:p>
    </w:sdtContent>
  </w:sdt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69764"/>
    </w:sdtPr>
    <w:sdtEndPr>
      <w:rPr>
        <w:sz w:val="24"/>
      </w:rPr>
    </w:sdtEndPr>
    <w:sdtContent>
      <w:p w:rsidR="00804D4B" w:rsidRPr="00804D4B" w:rsidRDefault="007F5F49">
        <w:pPr>
          <w:pStyle w:val="a7"/>
          <w:jc w:val="right"/>
          <w:rPr>
            <w:sz w:val="24"/>
          </w:rPr>
        </w:pPr>
        <w:r w:rsidRPr="00804D4B">
          <w:rPr>
            <w:sz w:val="24"/>
          </w:rPr>
          <w:fldChar w:fldCharType="begin"/>
        </w:r>
        <w:r w:rsidR="00804D4B" w:rsidRPr="00804D4B">
          <w:rPr>
            <w:sz w:val="24"/>
          </w:rPr>
          <w:instrText xml:space="preserve"> PAGE   \* MERGEFORMAT </w:instrText>
        </w:r>
        <w:r w:rsidRPr="00804D4B">
          <w:rPr>
            <w:sz w:val="24"/>
          </w:rPr>
          <w:fldChar w:fldCharType="separate"/>
        </w:r>
        <w:r w:rsidR="00143AAE">
          <w:rPr>
            <w:noProof/>
            <w:sz w:val="24"/>
          </w:rPr>
          <w:t>15</w:t>
        </w:r>
        <w:r w:rsidRPr="00804D4B">
          <w:rPr>
            <w:sz w:val="24"/>
          </w:rPr>
          <w:fldChar w:fldCharType="end"/>
        </w:r>
      </w:p>
    </w:sdtContent>
  </w:sdt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D4B" w:rsidRDefault="00804D4B">
    <w:pPr>
      <w:pStyle w:val="a7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86012"/>
    </w:sdtPr>
    <w:sdtEndPr>
      <w:rPr>
        <w:sz w:val="24"/>
      </w:rPr>
    </w:sdtEndPr>
    <w:sdtContent>
      <w:p w:rsidR="000E4C72" w:rsidRPr="000E4C72" w:rsidRDefault="007F5F49">
        <w:pPr>
          <w:pStyle w:val="a7"/>
          <w:jc w:val="right"/>
          <w:rPr>
            <w:sz w:val="24"/>
          </w:rPr>
        </w:pPr>
        <w:r w:rsidRPr="000E4C72">
          <w:rPr>
            <w:sz w:val="24"/>
          </w:rPr>
          <w:fldChar w:fldCharType="begin"/>
        </w:r>
        <w:r w:rsidR="000E4C72" w:rsidRPr="000E4C72">
          <w:rPr>
            <w:sz w:val="24"/>
          </w:rPr>
          <w:instrText xml:space="preserve"> PAGE   \* MERGEFORMAT </w:instrText>
        </w:r>
        <w:r w:rsidRPr="000E4C72">
          <w:rPr>
            <w:sz w:val="24"/>
          </w:rPr>
          <w:fldChar w:fldCharType="separate"/>
        </w:r>
        <w:r w:rsidR="00143AAE">
          <w:rPr>
            <w:noProof/>
            <w:sz w:val="24"/>
          </w:rPr>
          <w:t>3</w:t>
        </w:r>
        <w:r w:rsidRPr="000E4C72">
          <w:rPr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CD10AA"/>
    <w:multiLevelType w:val="hybridMultilevel"/>
    <w:tmpl w:val="DA56ABE2"/>
    <w:lvl w:ilvl="0" w:tplc="8DF2E3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1">
    <w:nsid w:val="5F784AAF"/>
    <w:multiLevelType w:val="hybridMultilevel"/>
    <w:tmpl w:val="5F3AA6D2"/>
    <w:lvl w:ilvl="0" w:tplc="5002DC70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drawingGridHorizontalSpacing w:val="130"/>
  <w:drawingGridVerticalSpacing w:val="381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0ee65ab2-540c-4231-9b0a-07927ee97310"/>
  </w:docVars>
  <w:rsids>
    <w:rsidRoot w:val="00CF4C4A"/>
    <w:rsid w:val="00026220"/>
    <w:rsid w:val="000E4C72"/>
    <w:rsid w:val="00132B8F"/>
    <w:rsid w:val="00143AAE"/>
    <w:rsid w:val="00192685"/>
    <w:rsid w:val="001F3703"/>
    <w:rsid w:val="002375C2"/>
    <w:rsid w:val="00311F46"/>
    <w:rsid w:val="003D3C96"/>
    <w:rsid w:val="003F02CE"/>
    <w:rsid w:val="004222ED"/>
    <w:rsid w:val="0062170B"/>
    <w:rsid w:val="007B4D9B"/>
    <w:rsid w:val="007F5F49"/>
    <w:rsid w:val="00804D4B"/>
    <w:rsid w:val="008172E5"/>
    <w:rsid w:val="00880529"/>
    <w:rsid w:val="00893AB6"/>
    <w:rsid w:val="008F081B"/>
    <w:rsid w:val="00942933"/>
    <w:rsid w:val="00A641FF"/>
    <w:rsid w:val="00C95C65"/>
    <w:rsid w:val="00CD207B"/>
    <w:rsid w:val="00CF4C4A"/>
    <w:rsid w:val="00DE60A0"/>
    <w:rsid w:val="00E25094"/>
    <w:rsid w:val="00EA486B"/>
    <w:rsid w:val="00F03875"/>
    <w:rsid w:val="00F526FD"/>
    <w:rsid w:val="00F833DA"/>
    <w:rsid w:val="00FC1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C4A"/>
    <w:pPr>
      <w:spacing w:line="360" w:lineRule="auto"/>
      <w:ind w:firstLine="709"/>
      <w:jc w:val="both"/>
    </w:pPr>
    <w:rPr>
      <w:rFonts w:eastAsia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F4C4A"/>
    <w:pPr>
      <w:autoSpaceDE w:val="0"/>
      <w:autoSpaceDN w:val="0"/>
      <w:adjustRightInd w:val="0"/>
    </w:pPr>
    <w:rPr>
      <w:rFonts w:ascii="Courier New" w:eastAsia="Calibri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CF4C4A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CF4C4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F4C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4C4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0E4C72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E4C72"/>
    <w:rPr>
      <w:rFonts w:eastAsia="Times New Roman"/>
      <w:sz w:val="26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E4C72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E4C72"/>
    <w:rPr>
      <w:rFonts w:eastAsia="Times New Roman"/>
      <w:sz w:val="26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" TargetMode="External"/><Relationship Id="rId13" Type="http://schemas.openxmlformats.org/officeDocument/2006/relationships/header" Target="header3.xml"/><Relationship Id="rId18" Type="http://schemas.openxmlformats.org/officeDocument/2006/relationships/header" Target="header7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</Pages>
  <Words>8247</Words>
  <Characters>47012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MongushMM</dc:creator>
  <cp:lastModifiedBy>Цховребова Н.С.</cp:lastModifiedBy>
  <cp:revision>4</cp:revision>
  <cp:lastPrinted>2019-03-30T08:19:00Z</cp:lastPrinted>
  <dcterms:created xsi:type="dcterms:W3CDTF">2019-03-29T03:16:00Z</dcterms:created>
  <dcterms:modified xsi:type="dcterms:W3CDTF">2019-03-30T08:20:00Z</dcterms:modified>
</cp:coreProperties>
</file>