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406D8" w14:textId="265D1DA4" w:rsidR="005A46C8" w:rsidRDefault="005A46C8" w:rsidP="005A46C8">
      <w:pPr>
        <w:spacing w:after="200" w:line="276" w:lineRule="auto"/>
        <w:ind w:firstLine="0"/>
        <w:jc w:val="center"/>
        <w:rPr>
          <w:rFonts w:ascii="Times New Roman" w:hAnsi="Times New Roman"/>
          <w:noProof/>
          <w:sz w:val="24"/>
          <w:szCs w:val="24"/>
        </w:rPr>
      </w:pPr>
    </w:p>
    <w:p w14:paraId="5D46E9AE" w14:textId="77777777" w:rsidR="005A46C8" w:rsidRDefault="005A46C8" w:rsidP="005A46C8">
      <w:pPr>
        <w:spacing w:after="200" w:line="276" w:lineRule="auto"/>
        <w:ind w:firstLine="0"/>
        <w:jc w:val="center"/>
        <w:rPr>
          <w:rFonts w:ascii="Times New Roman" w:hAnsi="Times New Roman"/>
          <w:noProof/>
          <w:sz w:val="24"/>
          <w:szCs w:val="24"/>
        </w:rPr>
      </w:pPr>
    </w:p>
    <w:p w14:paraId="06976139" w14:textId="77777777" w:rsidR="005A46C8" w:rsidRDefault="005A46C8" w:rsidP="005A46C8">
      <w:pPr>
        <w:spacing w:after="200" w:line="276" w:lineRule="auto"/>
        <w:ind w:firstLine="0"/>
        <w:jc w:val="center"/>
        <w:rPr>
          <w:rFonts w:ascii="Times New Roman" w:hAnsi="Times New Roman"/>
          <w:sz w:val="24"/>
          <w:szCs w:val="24"/>
          <w:lang w:val="en-US"/>
        </w:rPr>
      </w:pPr>
      <w:bookmarkStart w:id="0" w:name="_GoBack"/>
      <w:bookmarkEnd w:id="0"/>
    </w:p>
    <w:p w14:paraId="77775DC3" w14:textId="77777777" w:rsidR="005A46C8" w:rsidRPr="0025472A" w:rsidRDefault="005A46C8" w:rsidP="005A46C8">
      <w:pPr>
        <w:spacing w:after="200" w:line="276" w:lineRule="auto"/>
        <w:ind w:firstLine="0"/>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14:paraId="3955051D" w14:textId="77777777" w:rsidR="005A46C8" w:rsidRPr="004C14FF" w:rsidRDefault="005A46C8" w:rsidP="005A46C8">
      <w:pPr>
        <w:spacing w:after="200" w:line="276" w:lineRule="auto"/>
        <w:ind w:firstLine="0"/>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14:paraId="22CD7A9B" w14:textId="77777777" w:rsidR="00B614C6" w:rsidRDefault="00B614C6" w:rsidP="00B614C6">
      <w:pPr>
        <w:ind w:firstLine="0"/>
        <w:jc w:val="center"/>
        <w:rPr>
          <w:rFonts w:ascii="Times New Roman" w:hAnsi="Times New Roman"/>
          <w:sz w:val="28"/>
          <w:szCs w:val="28"/>
        </w:rPr>
      </w:pPr>
    </w:p>
    <w:p w14:paraId="3FE55B49" w14:textId="77777777" w:rsidR="00B614C6" w:rsidRDefault="00B614C6" w:rsidP="00B614C6">
      <w:pPr>
        <w:ind w:firstLine="0"/>
        <w:jc w:val="center"/>
        <w:rPr>
          <w:rFonts w:ascii="Times New Roman" w:hAnsi="Times New Roman"/>
          <w:sz w:val="28"/>
          <w:szCs w:val="28"/>
        </w:rPr>
      </w:pPr>
    </w:p>
    <w:p w14:paraId="5CEBC43A" w14:textId="79F940CC" w:rsidR="00B614C6" w:rsidRDefault="00B42DC5" w:rsidP="00B42DC5">
      <w:pPr>
        <w:spacing w:line="360" w:lineRule="auto"/>
        <w:ind w:firstLine="0"/>
        <w:jc w:val="center"/>
        <w:rPr>
          <w:rFonts w:ascii="Times New Roman" w:hAnsi="Times New Roman"/>
          <w:sz w:val="28"/>
          <w:szCs w:val="28"/>
        </w:rPr>
      </w:pPr>
      <w:r>
        <w:rPr>
          <w:rFonts w:ascii="Times New Roman" w:hAnsi="Times New Roman"/>
          <w:sz w:val="28"/>
          <w:szCs w:val="28"/>
        </w:rPr>
        <w:t>от 27 марта 2024 г. № 134</w:t>
      </w:r>
    </w:p>
    <w:p w14:paraId="5BD3D490" w14:textId="56710020" w:rsidR="00B614C6" w:rsidRPr="00B42DC5" w:rsidRDefault="00B42DC5" w:rsidP="00B42DC5">
      <w:pPr>
        <w:spacing w:line="360" w:lineRule="auto"/>
        <w:ind w:firstLine="0"/>
        <w:jc w:val="center"/>
        <w:rPr>
          <w:rFonts w:ascii="Times New Roman" w:hAnsi="Times New Roman"/>
          <w:sz w:val="28"/>
          <w:szCs w:val="28"/>
        </w:rPr>
      </w:pPr>
      <w:proofErr w:type="spellStart"/>
      <w:r>
        <w:rPr>
          <w:rFonts w:ascii="Times New Roman" w:hAnsi="Times New Roman"/>
          <w:sz w:val="28"/>
          <w:szCs w:val="28"/>
        </w:rPr>
        <w:t>г.Кызыл</w:t>
      </w:r>
      <w:proofErr w:type="spellEnd"/>
    </w:p>
    <w:p w14:paraId="03256FA5" w14:textId="77777777" w:rsidR="00B614C6" w:rsidRPr="00B614C6" w:rsidRDefault="00B614C6" w:rsidP="00B614C6">
      <w:pPr>
        <w:ind w:firstLine="0"/>
        <w:jc w:val="center"/>
        <w:rPr>
          <w:rFonts w:ascii="Times New Roman" w:hAnsi="Times New Roman"/>
          <w:sz w:val="28"/>
          <w:szCs w:val="28"/>
        </w:rPr>
      </w:pPr>
    </w:p>
    <w:p w14:paraId="688E7CF0" w14:textId="77777777" w:rsidR="00B614C6" w:rsidRDefault="00FB62FD" w:rsidP="00B614C6">
      <w:pPr>
        <w:ind w:firstLine="0"/>
        <w:jc w:val="center"/>
        <w:rPr>
          <w:rFonts w:ascii="Times New Roman" w:hAnsi="Times New Roman"/>
          <w:b/>
          <w:sz w:val="28"/>
          <w:szCs w:val="28"/>
        </w:rPr>
      </w:pPr>
      <w:r w:rsidRPr="00B614C6">
        <w:rPr>
          <w:rFonts w:ascii="Times New Roman" w:hAnsi="Times New Roman"/>
          <w:b/>
          <w:sz w:val="28"/>
          <w:szCs w:val="28"/>
        </w:rPr>
        <w:t xml:space="preserve">О внесении изменений в </w:t>
      </w:r>
      <w:r w:rsidR="00DA6B7B" w:rsidRPr="00B614C6">
        <w:rPr>
          <w:rFonts w:ascii="Times New Roman" w:hAnsi="Times New Roman"/>
          <w:b/>
          <w:sz w:val="28"/>
          <w:szCs w:val="28"/>
        </w:rPr>
        <w:t>государственную</w:t>
      </w:r>
    </w:p>
    <w:p w14:paraId="0DA788C1" w14:textId="360F077E" w:rsidR="00B614C6" w:rsidRDefault="007064DA" w:rsidP="00B614C6">
      <w:pPr>
        <w:ind w:firstLine="0"/>
        <w:jc w:val="center"/>
        <w:rPr>
          <w:rFonts w:ascii="Times New Roman" w:hAnsi="Times New Roman"/>
          <w:b/>
          <w:sz w:val="28"/>
          <w:szCs w:val="28"/>
        </w:rPr>
      </w:pPr>
      <w:r w:rsidRPr="00B614C6">
        <w:rPr>
          <w:rFonts w:ascii="Times New Roman" w:hAnsi="Times New Roman"/>
          <w:b/>
          <w:sz w:val="28"/>
          <w:szCs w:val="28"/>
        </w:rPr>
        <w:t xml:space="preserve"> программ</w:t>
      </w:r>
      <w:r w:rsidR="00DA6B7B" w:rsidRPr="00B614C6">
        <w:rPr>
          <w:rFonts w:ascii="Times New Roman" w:hAnsi="Times New Roman"/>
          <w:b/>
          <w:sz w:val="28"/>
          <w:szCs w:val="28"/>
        </w:rPr>
        <w:t>у</w:t>
      </w:r>
      <w:r w:rsidRPr="00B614C6">
        <w:rPr>
          <w:rFonts w:ascii="Times New Roman" w:hAnsi="Times New Roman"/>
          <w:b/>
          <w:sz w:val="28"/>
          <w:szCs w:val="28"/>
        </w:rPr>
        <w:t xml:space="preserve"> Республики Тыва </w:t>
      </w:r>
      <w:r w:rsidR="00B614C6">
        <w:rPr>
          <w:rFonts w:ascii="Times New Roman" w:hAnsi="Times New Roman"/>
          <w:b/>
          <w:sz w:val="28"/>
          <w:szCs w:val="28"/>
        </w:rPr>
        <w:t>«</w:t>
      </w:r>
      <w:r w:rsidR="00BF5039" w:rsidRPr="00B614C6">
        <w:rPr>
          <w:rFonts w:ascii="Times New Roman" w:hAnsi="Times New Roman"/>
          <w:b/>
          <w:sz w:val="28"/>
          <w:szCs w:val="28"/>
        </w:rPr>
        <w:t>Развитие</w:t>
      </w:r>
    </w:p>
    <w:p w14:paraId="076656AD" w14:textId="77777777" w:rsidR="00B614C6" w:rsidRDefault="00BF5039" w:rsidP="00B614C6">
      <w:pPr>
        <w:ind w:firstLine="0"/>
        <w:jc w:val="center"/>
        <w:rPr>
          <w:rFonts w:ascii="Times New Roman" w:hAnsi="Times New Roman"/>
          <w:b/>
          <w:sz w:val="28"/>
          <w:szCs w:val="28"/>
        </w:rPr>
      </w:pPr>
      <w:r w:rsidRPr="00B614C6">
        <w:rPr>
          <w:rFonts w:ascii="Times New Roman" w:hAnsi="Times New Roman"/>
          <w:b/>
          <w:sz w:val="28"/>
          <w:szCs w:val="28"/>
        </w:rPr>
        <w:t xml:space="preserve"> земельно-имущественных отношений </w:t>
      </w:r>
    </w:p>
    <w:p w14:paraId="6AF7CEA1" w14:textId="6A68549E" w:rsidR="00BF5039" w:rsidRPr="00B614C6" w:rsidRDefault="00BF5039" w:rsidP="00B614C6">
      <w:pPr>
        <w:ind w:firstLine="0"/>
        <w:jc w:val="center"/>
        <w:rPr>
          <w:rFonts w:ascii="Times New Roman" w:hAnsi="Times New Roman"/>
          <w:b/>
          <w:sz w:val="28"/>
          <w:szCs w:val="28"/>
        </w:rPr>
      </w:pPr>
      <w:r w:rsidRPr="00B614C6">
        <w:rPr>
          <w:rFonts w:ascii="Times New Roman" w:hAnsi="Times New Roman"/>
          <w:b/>
          <w:sz w:val="28"/>
          <w:szCs w:val="28"/>
        </w:rPr>
        <w:t>на территории Республики Тыва</w:t>
      </w:r>
      <w:r w:rsidR="00B614C6">
        <w:rPr>
          <w:rFonts w:ascii="Times New Roman" w:hAnsi="Times New Roman"/>
          <w:b/>
          <w:sz w:val="28"/>
          <w:szCs w:val="28"/>
        </w:rPr>
        <w:t>»</w:t>
      </w:r>
    </w:p>
    <w:p w14:paraId="3FBEE888" w14:textId="77777777" w:rsidR="00BF5039" w:rsidRDefault="00BF5039" w:rsidP="00B614C6">
      <w:pPr>
        <w:ind w:firstLine="0"/>
        <w:jc w:val="center"/>
        <w:rPr>
          <w:rFonts w:ascii="Times New Roman" w:hAnsi="Times New Roman"/>
          <w:sz w:val="28"/>
          <w:szCs w:val="28"/>
        </w:rPr>
      </w:pPr>
    </w:p>
    <w:p w14:paraId="3C6DD42B" w14:textId="77777777" w:rsidR="00B614C6" w:rsidRPr="00B614C6" w:rsidRDefault="00B614C6" w:rsidP="00B614C6">
      <w:pPr>
        <w:ind w:firstLine="0"/>
        <w:jc w:val="center"/>
        <w:rPr>
          <w:rFonts w:ascii="Times New Roman" w:hAnsi="Times New Roman"/>
          <w:sz w:val="28"/>
          <w:szCs w:val="28"/>
        </w:rPr>
      </w:pPr>
    </w:p>
    <w:p w14:paraId="4B11FA0E" w14:textId="41A2843E" w:rsidR="00654AD2" w:rsidRPr="00B614C6" w:rsidRDefault="006E1C6B" w:rsidP="00B614C6">
      <w:pPr>
        <w:autoSpaceDE w:val="0"/>
        <w:autoSpaceDN w:val="0"/>
        <w:adjustRightInd w:val="0"/>
        <w:spacing w:line="360" w:lineRule="atLeast"/>
        <w:rPr>
          <w:rFonts w:ascii="Times New Roman" w:hAnsi="Times New Roman"/>
          <w:color w:val="000000" w:themeColor="text1"/>
          <w:sz w:val="28"/>
          <w:szCs w:val="28"/>
        </w:rPr>
      </w:pPr>
      <w:r w:rsidRPr="00B614C6">
        <w:rPr>
          <w:rFonts w:ascii="Times New Roman" w:hAnsi="Times New Roman"/>
          <w:color w:val="000000" w:themeColor="text1"/>
          <w:sz w:val="28"/>
          <w:szCs w:val="28"/>
        </w:rPr>
        <w:t xml:space="preserve">В соответствии с Законом Республики </w:t>
      </w:r>
      <w:r w:rsidR="00DA6B7B" w:rsidRPr="00B614C6">
        <w:rPr>
          <w:rFonts w:ascii="Times New Roman" w:hAnsi="Times New Roman"/>
          <w:color w:val="000000" w:themeColor="text1"/>
          <w:sz w:val="28"/>
          <w:szCs w:val="28"/>
        </w:rPr>
        <w:t>от 15 декабря 2023 г</w:t>
      </w:r>
      <w:r w:rsidR="00214A63">
        <w:rPr>
          <w:rFonts w:ascii="Times New Roman" w:hAnsi="Times New Roman"/>
          <w:color w:val="000000" w:themeColor="text1"/>
          <w:sz w:val="28"/>
          <w:szCs w:val="28"/>
        </w:rPr>
        <w:t>.</w:t>
      </w:r>
      <w:r w:rsidR="00DA6B7B" w:rsidRPr="00B614C6">
        <w:rPr>
          <w:rFonts w:ascii="Times New Roman" w:hAnsi="Times New Roman"/>
          <w:color w:val="000000" w:themeColor="text1"/>
          <w:sz w:val="28"/>
          <w:szCs w:val="28"/>
        </w:rPr>
        <w:t xml:space="preserve"> №</w:t>
      </w:r>
      <w:r w:rsidR="008B5146" w:rsidRPr="00B614C6">
        <w:rPr>
          <w:rFonts w:ascii="Times New Roman" w:hAnsi="Times New Roman"/>
          <w:color w:val="000000" w:themeColor="text1"/>
          <w:sz w:val="28"/>
          <w:szCs w:val="28"/>
        </w:rPr>
        <w:t xml:space="preserve"> </w:t>
      </w:r>
      <w:r w:rsidR="00214A63">
        <w:rPr>
          <w:rFonts w:ascii="Times New Roman" w:hAnsi="Times New Roman"/>
          <w:color w:val="000000" w:themeColor="text1"/>
          <w:sz w:val="28"/>
          <w:szCs w:val="28"/>
        </w:rPr>
        <w:t>1002-</w:t>
      </w:r>
      <w:r w:rsidR="00DA6B7B" w:rsidRPr="00B614C6">
        <w:rPr>
          <w:rFonts w:ascii="Times New Roman" w:hAnsi="Times New Roman"/>
          <w:color w:val="000000" w:themeColor="text1"/>
          <w:sz w:val="28"/>
          <w:szCs w:val="28"/>
        </w:rPr>
        <w:t xml:space="preserve">ЗРТ </w:t>
      </w:r>
      <w:r w:rsidR="00B614C6" w:rsidRPr="00B614C6">
        <w:rPr>
          <w:rFonts w:ascii="Times New Roman" w:hAnsi="Times New Roman"/>
          <w:color w:val="000000" w:themeColor="text1"/>
          <w:sz w:val="28"/>
          <w:szCs w:val="28"/>
        </w:rPr>
        <w:t>«</w:t>
      </w:r>
      <w:r w:rsidRPr="00B614C6">
        <w:rPr>
          <w:rFonts w:ascii="Times New Roman" w:hAnsi="Times New Roman"/>
          <w:color w:val="000000" w:themeColor="text1"/>
          <w:sz w:val="28"/>
          <w:szCs w:val="28"/>
        </w:rPr>
        <w:t>О республиканском бюджете Республики Тыва на 2023 год и на плановый период 2024 и 2025 годов</w:t>
      </w:r>
      <w:r w:rsidR="00B614C6" w:rsidRPr="00B614C6">
        <w:rPr>
          <w:rFonts w:ascii="Times New Roman" w:hAnsi="Times New Roman"/>
          <w:color w:val="000000" w:themeColor="text1"/>
          <w:sz w:val="28"/>
          <w:szCs w:val="28"/>
        </w:rPr>
        <w:t>»</w:t>
      </w:r>
      <w:r w:rsidRPr="00B614C6">
        <w:rPr>
          <w:rFonts w:ascii="Times New Roman" w:hAnsi="Times New Roman"/>
          <w:color w:val="000000" w:themeColor="text1"/>
          <w:sz w:val="28"/>
          <w:szCs w:val="28"/>
        </w:rPr>
        <w:t xml:space="preserve"> </w:t>
      </w:r>
      <w:r w:rsidR="00654AD2" w:rsidRPr="00B614C6">
        <w:rPr>
          <w:rFonts w:ascii="Times New Roman" w:hAnsi="Times New Roman"/>
          <w:color w:val="000000" w:themeColor="text1"/>
          <w:sz w:val="28"/>
          <w:szCs w:val="28"/>
        </w:rPr>
        <w:t>Правительство Республики Тыва ПОСТАНОВЛЯЕТ:</w:t>
      </w:r>
    </w:p>
    <w:p w14:paraId="63D7CE2A" w14:textId="77777777" w:rsidR="00654AD2" w:rsidRPr="00B614C6" w:rsidRDefault="00654AD2" w:rsidP="00B614C6">
      <w:pPr>
        <w:autoSpaceDE w:val="0"/>
        <w:autoSpaceDN w:val="0"/>
        <w:adjustRightInd w:val="0"/>
        <w:spacing w:line="360" w:lineRule="atLeast"/>
        <w:rPr>
          <w:rFonts w:ascii="Times New Roman" w:hAnsi="Times New Roman"/>
          <w:color w:val="000000" w:themeColor="text1"/>
          <w:sz w:val="28"/>
          <w:szCs w:val="28"/>
        </w:rPr>
      </w:pPr>
    </w:p>
    <w:p w14:paraId="2A4B15B5" w14:textId="6F57395A" w:rsidR="006E1C6B" w:rsidRPr="00B614C6" w:rsidRDefault="00654AD2" w:rsidP="00B614C6">
      <w:pPr>
        <w:autoSpaceDE w:val="0"/>
        <w:autoSpaceDN w:val="0"/>
        <w:adjustRightInd w:val="0"/>
        <w:spacing w:line="360" w:lineRule="atLeast"/>
        <w:rPr>
          <w:rFonts w:ascii="Times New Roman" w:hAnsi="Times New Roman"/>
          <w:color w:val="000000" w:themeColor="text1"/>
          <w:sz w:val="28"/>
          <w:szCs w:val="28"/>
        </w:rPr>
      </w:pPr>
      <w:r w:rsidRPr="00B614C6">
        <w:rPr>
          <w:rFonts w:ascii="Times New Roman" w:hAnsi="Times New Roman"/>
          <w:color w:val="000000" w:themeColor="text1"/>
          <w:sz w:val="28"/>
          <w:szCs w:val="28"/>
        </w:rPr>
        <w:t>1. В</w:t>
      </w:r>
      <w:r w:rsidR="0083634D">
        <w:rPr>
          <w:rFonts w:ascii="Times New Roman" w:hAnsi="Times New Roman"/>
          <w:color w:val="000000" w:themeColor="text1"/>
          <w:sz w:val="28"/>
          <w:szCs w:val="28"/>
        </w:rPr>
        <w:t>н</w:t>
      </w:r>
      <w:r w:rsidR="006E1C6B" w:rsidRPr="00B614C6">
        <w:rPr>
          <w:rFonts w:ascii="Times New Roman" w:hAnsi="Times New Roman"/>
          <w:color w:val="000000" w:themeColor="text1"/>
          <w:sz w:val="28"/>
          <w:szCs w:val="28"/>
        </w:rPr>
        <w:t xml:space="preserve">ести в государственную </w:t>
      </w:r>
      <w:r w:rsidR="006E1C6B" w:rsidRPr="00B614C6">
        <w:rPr>
          <w:rFonts w:ascii="Times New Roman" w:hAnsi="Times New Roman"/>
          <w:sz w:val="28"/>
          <w:szCs w:val="28"/>
        </w:rPr>
        <w:t xml:space="preserve">программу </w:t>
      </w:r>
      <w:r w:rsidR="006E1C6B" w:rsidRPr="00B614C6">
        <w:rPr>
          <w:rFonts w:ascii="Times New Roman" w:hAnsi="Times New Roman"/>
          <w:color w:val="000000" w:themeColor="text1"/>
          <w:sz w:val="28"/>
          <w:szCs w:val="28"/>
        </w:rPr>
        <w:t xml:space="preserve">Республики Тыва </w:t>
      </w:r>
      <w:r w:rsidR="00B614C6" w:rsidRPr="00B614C6">
        <w:rPr>
          <w:rFonts w:ascii="Times New Roman" w:hAnsi="Times New Roman"/>
          <w:color w:val="000000" w:themeColor="text1"/>
          <w:sz w:val="28"/>
          <w:szCs w:val="28"/>
        </w:rPr>
        <w:t>«</w:t>
      </w:r>
      <w:r w:rsidR="006E1C6B" w:rsidRPr="00B614C6">
        <w:rPr>
          <w:rFonts w:ascii="Times New Roman" w:hAnsi="Times New Roman"/>
          <w:color w:val="000000" w:themeColor="text1"/>
          <w:sz w:val="28"/>
          <w:szCs w:val="28"/>
        </w:rPr>
        <w:t>Развитие земельно-имущественных отношений на территории Республики Тыва</w:t>
      </w:r>
      <w:r w:rsidR="00B614C6" w:rsidRPr="00B614C6">
        <w:rPr>
          <w:rFonts w:ascii="Times New Roman" w:hAnsi="Times New Roman"/>
          <w:color w:val="000000" w:themeColor="text1"/>
          <w:sz w:val="28"/>
          <w:szCs w:val="28"/>
        </w:rPr>
        <w:t>»</w:t>
      </w:r>
      <w:r w:rsidR="006E1C6B" w:rsidRPr="00B614C6">
        <w:rPr>
          <w:rFonts w:ascii="Times New Roman" w:hAnsi="Times New Roman"/>
          <w:color w:val="000000" w:themeColor="text1"/>
          <w:sz w:val="28"/>
          <w:szCs w:val="28"/>
        </w:rPr>
        <w:t xml:space="preserve"> утвержденную постановлением Правительства Республики Тыва от 1</w:t>
      </w:r>
      <w:r w:rsidR="00F57D9B" w:rsidRPr="00B614C6">
        <w:rPr>
          <w:rFonts w:ascii="Times New Roman" w:hAnsi="Times New Roman"/>
          <w:color w:val="000000" w:themeColor="text1"/>
          <w:sz w:val="28"/>
          <w:szCs w:val="28"/>
        </w:rPr>
        <w:t>3</w:t>
      </w:r>
      <w:r w:rsidR="006E1C6B" w:rsidRPr="00B614C6">
        <w:rPr>
          <w:rFonts w:ascii="Times New Roman" w:hAnsi="Times New Roman"/>
          <w:color w:val="000000" w:themeColor="text1"/>
          <w:sz w:val="28"/>
          <w:szCs w:val="28"/>
        </w:rPr>
        <w:t xml:space="preserve"> ноября 20</w:t>
      </w:r>
      <w:r w:rsidR="00F57D9B" w:rsidRPr="00B614C6">
        <w:rPr>
          <w:rFonts w:ascii="Times New Roman" w:hAnsi="Times New Roman"/>
          <w:color w:val="000000" w:themeColor="text1"/>
          <w:sz w:val="28"/>
          <w:szCs w:val="28"/>
        </w:rPr>
        <w:t>2</w:t>
      </w:r>
      <w:r w:rsidR="006E1C6B" w:rsidRPr="00B614C6">
        <w:rPr>
          <w:rFonts w:ascii="Times New Roman" w:hAnsi="Times New Roman"/>
          <w:color w:val="000000" w:themeColor="text1"/>
          <w:sz w:val="28"/>
          <w:szCs w:val="28"/>
        </w:rPr>
        <w:t>3 г</w:t>
      </w:r>
      <w:r w:rsidR="00214A63">
        <w:rPr>
          <w:rFonts w:ascii="Times New Roman" w:hAnsi="Times New Roman"/>
          <w:color w:val="000000" w:themeColor="text1"/>
          <w:sz w:val="28"/>
          <w:szCs w:val="28"/>
        </w:rPr>
        <w:t>.</w:t>
      </w:r>
      <w:r w:rsidR="006E1C6B" w:rsidRPr="00B614C6">
        <w:rPr>
          <w:rFonts w:ascii="Times New Roman" w:hAnsi="Times New Roman"/>
          <w:color w:val="000000" w:themeColor="text1"/>
          <w:sz w:val="28"/>
          <w:szCs w:val="28"/>
        </w:rPr>
        <w:t xml:space="preserve"> № </w:t>
      </w:r>
      <w:r w:rsidR="00F57D9B" w:rsidRPr="00B614C6">
        <w:rPr>
          <w:rFonts w:ascii="Times New Roman" w:hAnsi="Times New Roman"/>
          <w:color w:val="000000" w:themeColor="text1"/>
          <w:sz w:val="28"/>
          <w:szCs w:val="28"/>
        </w:rPr>
        <w:t>831</w:t>
      </w:r>
      <w:r w:rsidR="006E1C6B" w:rsidRPr="00B614C6">
        <w:rPr>
          <w:rFonts w:ascii="Times New Roman" w:hAnsi="Times New Roman"/>
          <w:color w:val="000000" w:themeColor="text1"/>
          <w:sz w:val="28"/>
          <w:szCs w:val="28"/>
        </w:rPr>
        <w:t xml:space="preserve"> (далее </w:t>
      </w:r>
      <w:r w:rsidR="00214A63">
        <w:rPr>
          <w:rFonts w:ascii="Times New Roman" w:hAnsi="Times New Roman"/>
          <w:color w:val="000000" w:themeColor="text1"/>
          <w:sz w:val="28"/>
          <w:szCs w:val="28"/>
        </w:rPr>
        <w:t>–</w:t>
      </w:r>
      <w:r w:rsidR="006E1C6B" w:rsidRPr="00B614C6">
        <w:rPr>
          <w:rFonts w:ascii="Times New Roman" w:hAnsi="Times New Roman"/>
          <w:color w:val="000000" w:themeColor="text1"/>
          <w:sz w:val="28"/>
          <w:szCs w:val="28"/>
        </w:rPr>
        <w:t xml:space="preserve"> Программа), следующие изменения:</w:t>
      </w:r>
    </w:p>
    <w:p w14:paraId="320B9952" w14:textId="5C6B7EAA" w:rsidR="006E1C6B" w:rsidRPr="00B614C6" w:rsidRDefault="006E1C6B" w:rsidP="00B614C6">
      <w:pPr>
        <w:pStyle w:val="a3"/>
        <w:numPr>
          <w:ilvl w:val="0"/>
          <w:numId w:val="6"/>
        </w:numPr>
        <w:autoSpaceDE w:val="0"/>
        <w:autoSpaceDN w:val="0"/>
        <w:adjustRightInd w:val="0"/>
        <w:spacing w:line="360" w:lineRule="atLeast"/>
        <w:ind w:left="0" w:firstLine="709"/>
        <w:rPr>
          <w:rFonts w:ascii="Times New Roman" w:hAnsi="Times New Roman"/>
          <w:sz w:val="28"/>
          <w:szCs w:val="28"/>
        </w:rPr>
      </w:pPr>
      <w:r w:rsidRPr="00B614C6">
        <w:rPr>
          <w:rFonts w:ascii="Times New Roman" w:hAnsi="Times New Roman"/>
          <w:color w:val="000000" w:themeColor="text1"/>
          <w:sz w:val="28"/>
          <w:szCs w:val="28"/>
        </w:rPr>
        <w:t xml:space="preserve">в </w:t>
      </w:r>
      <w:hyperlink r:id="rId8" w:history="1">
        <w:r w:rsidRPr="00B614C6">
          <w:rPr>
            <w:rFonts w:ascii="Times New Roman" w:hAnsi="Times New Roman"/>
            <w:sz w:val="28"/>
            <w:szCs w:val="28"/>
          </w:rPr>
          <w:t>паспорт</w:t>
        </w:r>
      </w:hyperlink>
      <w:r w:rsidRPr="00B614C6">
        <w:rPr>
          <w:rFonts w:ascii="Times New Roman" w:hAnsi="Times New Roman"/>
          <w:sz w:val="28"/>
          <w:szCs w:val="28"/>
        </w:rPr>
        <w:t>е</w:t>
      </w:r>
      <w:r w:rsidR="004F44E2">
        <w:rPr>
          <w:rFonts w:ascii="Times New Roman" w:hAnsi="Times New Roman"/>
          <w:sz w:val="28"/>
          <w:szCs w:val="28"/>
        </w:rPr>
        <w:t>:</w:t>
      </w:r>
    </w:p>
    <w:p w14:paraId="402496B4" w14:textId="7E8AB138" w:rsidR="00FA152D" w:rsidRPr="00B614C6" w:rsidRDefault="00FA152D" w:rsidP="00B614C6">
      <w:pPr>
        <w:pStyle w:val="ConsPlusNormal"/>
        <w:spacing w:line="360" w:lineRule="atLeast"/>
        <w:ind w:firstLine="709"/>
        <w:rPr>
          <w:rFonts w:ascii="Times New Roman" w:hAnsi="Times New Roman" w:cs="Times New Roman"/>
          <w:sz w:val="28"/>
          <w:szCs w:val="28"/>
        </w:rPr>
      </w:pPr>
      <w:r w:rsidRPr="00B614C6">
        <w:rPr>
          <w:rFonts w:ascii="Times New Roman" w:hAnsi="Times New Roman" w:cs="Times New Roman"/>
          <w:sz w:val="28"/>
          <w:szCs w:val="28"/>
        </w:rPr>
        <w:t xml:space="preserve">позицию </w:t>
      </w:r>
      <w:r w:rsidR="00B614C6" w:rsidRPr="00B614C6">
        <w:rPr>
          <w:rFonts w:ascii="Times New Roman" w:hAnsi="Times New Roman" w:cs="Times New Roman"/>
          <w:sz w:val="28"/>
          <w:szCs w:val="28"/>
        </w:rPr>
        <w:t>«</w:t>
      </w:r>
      <w:r w:rsidRPr="00B614C6">
        <w:rPr>
          <w:rFonts w:ascii="Times New Roman" w:hAnsi="Times New Roman" w:cs="Times New Roman"/>
          <w:sz w:val="28"/>
          <w:szCs w:val="28"/>
        </w:rPr>
        <w:t>Цели Программы</w:t>
      </w:r>
      <w:r w:rsidR="00B614C6" w:rsidRPr="00B614C6">
        <w:rPr>
          <w:rFonts w:ascii="Times New Roman" w:hAnsi="Times New Roman" w:cs="Times New Roman"/>
          <w:sz w:val="28"/>
          <w:szCs w:val="28"/>
        </w:rPr>
        <w:t>»</w:t>
      </w:r>
      <w:r w:rsidRPr="00B614C6">
        <w:rPr>
          <w:rFonts w:ascii="Times New Roman" w:hAnsi="Times New Roman" w:cs="Times New Roman"/>
          <w:sz w:val="28"/>
          <w:szCs w:val="28"/>
        </w:rPr>
        <w:t xml:space="preserve"> дополнить </w:t>
      </w:r>
      <w:r w:rsidR="0083634D">
        <w:rPr>
          <w:rFonts w:ascii="Times New Roman" w:hAnsi="Times New Roman" w:cs="Times New Roman"/>
          <w:sz w:val="28"/>
          <w:szCs w:val="28"/>
        </w:rPr>
        <w:t>абзацем</w:t>
      </w:r>
      <w:r w:rsidRPr="00B614C6">
        <w:rPr>
          <w:rFonts w:ascii="Times New Roman" w:hAnsi="Times New Roman" w:cs="Times New Roman"/>
          <w:sz w:val="28"/>
          <w:szCs w:val="28"/>
        </w:rPr>
        <w:t xml:space="preserve"> следующего содержания:</w:t>
      </w:r>
    </w:p>
    <w:p w14:paraId="39319A41" w14:textId="2D27F169" w:rsidR="00FA152D" w:rsidRPr="00B614C6" w:rsidRDefault="00B614C6" w:rsidP="00B614C6">
      <w:pPr>
        <w:pStyle w:val="ConsPlusNormal"/>
        <w:spacing w:line="360" w:lineRule="atLeast"/>
        <w:ind w:firstLine="709"/>
        <w:rPr>
          <w:rFonts w:ascii="Times New Roman" w:hAnsi="Times New Roman" w:cs="Times New Roman"/>
          <w:sz w:val="28"/>
          <w:szCs w:val="28"/>
        </w:rPr>
      </w:pPr>
      <w:r w:rsidRPr="00B614C6">
        <w:rPr>
          <w:rFonts w:ascii="Times New Roman" w:hAnsi="Times New Roman" w:cs="Times New Roman"/>
          <w:sz w:val="28"/>
          <w:szCs w:val="28"/>
        </w:rPr>
        <w:t>«</w:t>
      </w:r>
      <w:r w:rsidR="00FA152D" w:rsidRPr="00B614C6">
        <w:rPr>
          <w:rFonts w:ascii="Times New Roman" w:hAnsi="Times New Roman" w:cs="Times New Roman"/>
          <w:sz w:val="28"/>
          <w:szCs w:val="28"/>
        </w:rPr>
        <w:t>внесение сведений о границах административно-территориальных образований;</w:t>
      </w:r>
      <w:r w:rsidRPr="00B614C6">
        <w:rPr>
          <w:rFonts w:ascii="Times New Roman" w:hAnsi="Times New Roman" w:cs="Times New Roman"/>
          <w:sz w:val="28"/>
          <w:szCs w:val="28"/>
        </w:rPr>
        <w:t>»</w:t>
      </w:r>
      <w:r w:rsidR="00FA152D" w:rsidRPr="00B614C6">
        <w:rPr>
          <w:rFonts w:ascii="Times New Roman" w:hAnsi="Times New Roman" w:cs="Times New Roman"/>
          <w:sz w:val="28"/>
          <w:szCs w:val="28"/>
        </w:rPr>
        <w:t>;</w:t>
      </w:r>
    </w:p>
    <w:p w14:paraId="6D14D4DE" w14:textId="018ECB77" w:rsidR="00B500BC" w:rsidRPr="00B614C6" w:rsidRDefault="001745FC" w:rsidP="00B614C6">
      <w:pPr>
        <w:autoSpaceDE w:val="0"/>
        <w:autoSpaceDN w:val="0"/>
        <w:adjustRightInd w:val="0"/>
        <w:spacing w:line="360" w:lineRule="atLeast"/>
        <w:rPr>
          <w:rFonts w:ascii="Times New Roman" w:hAnsi="Times New Roman"/>
          <w:sz w:val="28"/>
          <w:szCs w:val="28"/>
        </w:rPr>
      </w:pPr>
      <w:hyperlink r:id="rId9" w:history="1">
        <w:r w:rsidR="006E1C6B" w:rsidRPr="00B614C6">
          <w:rPr>
            <w:rFonts w:ascii="Times New Roman" w:hAnsi="Times New Roman"/>
            <w:sz w:val="28"/>
            <w:szCs w:val="28"/>
          </w:rPr>
          <w:t>позици</w:t>
        </w:r>
      </w:hyperlink>
      <w:r w:rsidR="00FB0389" w:rsidRPr="00B614C6">
        <w:rPr>
          <w:rFonts w:ascii="Times New Roman" w:hAnsi="Times New Roman"/>
          <w:sz w:val="28"/>
          <w:szCs w:val="28"/>
        </w:rPr>
        <w:t>ю</w:t>
      </w:r>
      <w:r w:rsidR="006E1C6B" w:rsidRPr="00B614C6">
        <w:rPr>
          <w:rFonts w:ascii="Times New Roman" w:hAnsi="Times New Roman"/>
          <w:sz w:val="28"/>
          <w:szCs w:val="28"/>
        </w:rPr>
        <w:t xml:space="preserve"> </w:t>
      </w:r>
      <w:r w:rsidR="00B614C6" w:rsidRPr="00B614C6">
        <w:rPr>
          <w:rFonts w:ascii="Times New Roman" w:hAnsi="Times New Roman"/>
          <w:sz w:val="28"/>
          <w:szCs w:val="28"/>
        </w:rPr>
        <w:t>«</w:t>
      </w:r>
      <w:r w:rsidR="006E1C6B" w:rsidRPr="00B614C6">
        <w:rPr>
          <w:rFonts w:ascii="Times New Roman" w:hAnsi="Times New Roman"/>
          <w:sz w:val="28"/>
          <w:szCs w:val="28"/>
        </w:rPr>
        <w:t>Объемы финансового обеспечения за счет всех источников за весь период реализации</w:t>
      </w:r>
      <w:r w:rsidR="00B614C6" w:rsidRPr="00B614C6">
        <w:rPr>
          <w:rFonts w:ascii="Times New Roman" w:hAnsi="Times New Roman"/>
          <w:sz w:val="28"/>
          <w:szCs w:val="28"/>
        </w:rPr>
        <w:t>»</w:t>
      </w:r>
      <w:r w:rsidR="006E1C6B" w:rsidRPr="00B614C6">
        <w:rPr>
          <w:rFonts w:ascii="Times New Roman" w:hAnsi="Times New Roman"/>
          <w:sz w:val="28"/>
          <w:szCs w:val="28"/>
        </w:rPr>
        <w:t xml:space="preserve"> </w:t>
      </w:r>
      <w:r w:rsidR="00B500BC" w:rsidRPr="00B614C6">
        <w:rPr>
          <w:rFonts w:ascii="Times New Roman" w:hAnsi="Times New Roman"/>
          <w:sz w:val="28"/>
          <w:szCs w:val="28"/>
        </w:rPr>
        <w:t>изложить в следующей редакции:</w:t>
      </w:r>
    </w:p>
    <w:p w14:paraId="6093E61C" w14:textId="6D47BF23" w:rsidR="00FB0389" w:rsidRDefault="00FB0389" w:rsidP="00B614C6">
      <w:pPr>
        <w:autoSpaceDE w:val="0"/>
        <w:autoSpaceDN w:val="0"/>
        <w:adjustRightInd w:val="0"/>
        <w:spacing w:line="360" w:lineRule="atLeast"/>
        <w:rPr>
          <w:rFonts w:ascii="Times New Roman" w:hAnsi="Times New Roman"/>
          <w:sz w:val="28"/>
          <w:szCs w:val="28"/>
        </w:rPr>
      </w:pPr>
    </w:p>
    <w:p w14:paraId="5FE00025" w14:textId="77777777" w:rsidR="003669AE" w:rsidRDefault="003669AE" w:rsidP="00B614C6">
      <w:pPr>
        <w:autoSpaceDE w:val="0"/>
        <w:autoSpaceDN w:val="0"/>
        <w:adjustRightInd w:val="0"/>
        <w:spacing w:line="360" w:lineRule="atLeast"/>
        <w:rPr>
          <w:rFonts w:ascii="Times New Roman" w:hAnsi="Times New Roman"/>
          <w:sz w:val="28"/>
          <w:szCs w:val="28"/>
        </w:rPr>
      </w:pPr>
    </w:p>
    <w:p w14:paraId="5834DF3F" w14:textId="77777777" w:rsidR="005A46C8" w:rsidRDefault="005A46C8" w:rsidP="00B614C6">
      <w:pPr>
        <w:autoSpaceDE w:val="0"/>
        <w:autoSpaceDN w:val="0"/>
        <w:adjustRightInd w:val="0"/>
        <w:spacing w:line="360" w:lineRule="atLeast"/>
        <w:rPr>
          <w:rFonts w:ascii="Times New Roman" w:hAnsi="Times New Roman"/>
          <w:sz w:val="28"/>
          <w:szCs w:val="28"/>
        </w:rPr>
      </w:pPr>
    </w:p>
    <w:p w14:paraId="2F727B29" w14:textId="77777777" w:rsidR="003669AE" w:rsidRPr="00B614C6" w:rsidRDefault="003669AE" w:rsidP="00B614C6">
      <w:pPr>
        <w:autoSpaceDE w:val="0"/>
        <w:autoSpaceDN w:val="0"/>
        <w:adjustRightInd w:val="0"/>
        <w:spacing w:line="360" w:lineRule="atLeast"/>
        <w:rPr>
          <w:rFonts w:ascii="Times New Roman" w:hAnsi="Times New Roman"/>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336"/>
        <w:gridCol w:w="6419"/>
      </w:tblGrid>
      <w:tr w:rsidR="003669AE" w:rsidRPr="00214A63" w14:paraId="0DA07ACE" w14:textId="77777777" w:rsidTr="003669AE">
        <w:trPr>
          <w:jc w:val="center"/>
        </w:trPr>
        <w:tc>
          <w:tcPr>
            <w:tcW w:w="3019" w:type="dxa"/>
          </w:tcPr>
          <w:p w14:paraId="467344A3" w14:textId="6702B0DB" w:rsidR="003669AE" w:rsidRPr="00214A63" w:rsidRDefault="003669AE" w:rsidP="003669AE">
            <w:pPr>
              <w:autoSpaceDE w:val="0"/>
              <w:autoSpaceDN w:val="0"/>
              <w:adjustRightInd w:val="0"/>
              <w:ind w:firstLine="0"/>
              <w:jc w:val="left"/>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lastRenderedPageBreak/>
              <w:t>«Объемы финансового обеспечения за счет всех источников за весь период реализации</w:t>
            </w:r>
          </w:p>
        </w:tc>
        <w:tc>
          <w:tcPr>
            <w:tcW w:w="284" w:type="dxa"/>
          </w:tcPr>
          <w:p w14:paraId="0EA99FF7" w14:textId="2F6564FD" w:rsidR="003669AE" w:rsidRPr="00214A63" w:rsidRDefault="003669AE" w:rsidP="003669AE">
            <w:pPr>
              <w:pStyle w:val="ConsPlusNormal"/>
              <w:ind w:firstLine="0"/>
              <w:jc w:val="righ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p>
        </w:tc>
        <w:tc>
          <w:tcPr>
            <w:tcW w:w="6419" w:type="dxa"/>
          </w:tcPr>
          <w:p w14:paraId="4F1CF5CF" w14:textId="779AF4AE"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общий объем финансирования Программы составляет </w:t>
            </w:r>
            <w:r w:rsidRPr="00214A63">
              <w:rPr>
                <w:rFonts w:ascii="Times New Roman" w:hAnsi="Times New Roman" w:cs="Times New Roman"/>
                <w:bCs/>
                <w:sz w:val="24"/>
                <w:szCs w:val="28"/>
              </w:rPr>
              <w:t xml:space="preserve">212026,0 </w:t>
            </w:r>
            <w:r w:rsidRPr="00214A63">
              <w:rPr>
                <w:rFonts w:ascii="Times New Roman" w:hAnsi="Times New Roman" w:cs="Times New Roman"/>
                <w:color w:val="000000" w:themeColor="text1"/>
                <w:sz w:val="24"/>
                <w:szCs w:val="28"/>
              </w:rPr>
              <w:t>тыс. рублей, в том числе:</w:t>
            </w:r>
          </w:p>
          <w:p w14:paraId="250EE2D0" w14:textId="5E203413"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2024 год – 12033,0 тыс. рублей;</w:t>
            </w:r>
          </w:p>
          <w:p w14:paraId="47200C85"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2025 год – </w:t>
            </w:r>
            <w:r w:rsidRPr="00214A63">
              <w:rPr>
                <w:rFonts w:ascii="Times New Roman" w:hAnsi="Times New Roman" w:cs="Times New Roman"/>
                <w:bCs/>
                <w:sz w:val="24"/>
                <w:szCs w:val="28"/>
              </w:rPr>
              <w:t xml:space="preserve">80823,0 </w:t>
            </w:r>
            <w:r w:rsidRPr="00214A63">
              <w:rPr>
                <w:rFonts w:ascii="Times New Roman" w:hAnsi="Times New Roman" w:cs="Times New Roman"/>
                <w:color w:val="000000" w:themeColor="text1"/>
                <w:sz w:val="24"/>
                <w:szCs w:val="28"/>
              </w:rPr>
              <w:t>тыс. рублей;</w:t>
            </w:r>
          </w:p>
          <w:p w14:paraId="338D24AE"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2026 год - </w:t>
            </w:r>
            <w:r w:rsidRPr="00214A63">
              <w:rPr>
                <w:rFonts w:ascii="Times New Roman" w:hAnsi="Times New Roman" w:cs="Times New Roman"/>
                <w:bCs/>
                <w:sz w:val="24"/>
                <w:szCs w:val="28"/>
              </w:rPr>
              <w:t xml:space="preserve">57010,0 </w:t>
            </w:r>
            <w:r w:rsidRPr="00214A63">
              <w:rPr>
                <w:rFonts w:ascii="Times New Roman" w:hAnsi="Times New Roman" w:cs="Times New Roman"/>
                <w:color w:val="000000" w:themeColor="text1"/>
                <w:sz w:val="24"/>
                <w:szCs w:val="28"/>
              </w:rPr>
              <w:t>тыс. рублей;</w:t>
            </w:r>
          </w:p>
          <w:p w14:paraId="48C5034C"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2027 год – 15540,0 тыс. рублей;</w:t>
            </w:r>
          </w:p>
          <w:p w14:paraId="491C5D84" w14:textId="49CB2240"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2028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15540,0 тыс. рублей;</w:t>
            </w:r>
          </w:p>
          <w:p w14:paraId="603C61CD" w14:textId="0F892C8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2029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15540,0 тыс. рублей;</w:t>
            </w:r>
          </w:p>
          <w:p w14:paraId="0780CEF1" w14:textId="274FAE55"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2030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15540,0 тыс. рублей;</w:t>
            </w:r>
          </w:p>
          <w:p w14:paraId="738FA261"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из них из республиканского бюджета Республики Тыва составляет 189945,0 тыс. рублей:</w:t>
            </w:r>
          </w:p>
          <w:p w14:paraId="6855513B"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2024 год – 12 033,0 тыс. рублей;</w:t>
            </w:r>
          </w:p>
          <w:p w14:paraId="2C1A3726"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2025 год – 59157,0 тыс. рублей;</w:t>
            </w:r>
          </w:p>
          <w:p w14:paraId="04C28A2B" w14:textId="40C95705"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2026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56595,0 тыс. рублей;</w:t>
            </w:r>
          </w:p>
          <w:p w14:paraId="363B5389"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2027 год – 15540,0 тыс. рублей;</w:t>
            </w:r>
          </w:p>
          <w:p w14:paraId="1D00864A" w14:textId="5E4577E9"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2028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15540,0 тыс. рублей;</w:t>
            </w:r>
          </w:p>
          <w:p w14:paraId="382C7E5B" w14:textId="2C7221A1"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2029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15540,0 тыс. рублей;</w:t>
            </w:r>
          </w:p>
          <w:p w14:paraId="1DF828C0" w14:textId="39D137E1"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2030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15540,0 тыс. рублей;</w:t>
            </w:r>
          </w:p>
          <w:p w14:paraId="5440105C"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из них из федерального бюджета:</w:t>
            </w:r>
          </w:p>
          <w:p w14:paraId="38C0859E" w14:textId="77777777" w:rsidR="003669AE" w:rsidRPr="00214A63" w:rsidRDefault="003669AE" w:rsidP="003669AE">
            <w:pPr>
              <w:autoSpaceDE w:val="0"/>
              <w:autoSpaceDN w:val="0"/>
              <w:adjustRightInd w:val="0"/>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2025 год – 21665,6 тыс. рублей;</w:t>
            </w:r>
          </w:p>
          <w:p w14:paraId="4CD2E354" w14:textId="49758FCC" w:rsidR="003669AE" w:rsidRPr="00214A63" w:rsidRDefault="003669AE" w:rsidP="003669AE">
            <w:pPr>
              <w:autoSpaceDE w:val="0"/>
              <w:autoSpaceDN w:val="0"/>
              <w:adjustRightInd w:val="0"/>
              <w:ind w:firstLine="0"/>
              <w:rPr>
                <w:rFonts w:ascii="Times New Roman" w:hAnsi="Times New Roman" w:cs="Times New Roman"/>
                <w:color w:val="000000" w:themeColor="text1"/>
                <w:sz w:val="24"/>
                <w:szCs w:val="28"/>
              </w:rPr>
            </w:pPr>
            <w:r w:rsidRPr="00214A63">
              <w:rPr>
                <w:rFonts w:ascii="Times New Roman" w:hAnsi="Times New Roman" w:cs="Times New Roman"/>
                <w:color w:val="000000" w:themeColor="text1"/>
                <w:sz w:val="24"/>
                <w:szCs w:val="28"/>
              </w:rPr>
              <w:t xml:space="preserve">2026 год </w:t>
            </w:r>
            <w:r w:rsidR="009444F1">
              <w:rPr>
                <w:rFonts w:ascii="Times New Roman" w:hAnsi="Times New Roman" w:cs="Times New Roman"/>
                <w:color w:val="000000" w:themeColor="text1"/>
                <w:sz w:val="24"/>
                <w:szCs w:val="28"/>
              </w:rPr>
              <w:t>–</w:t>
            </w:r>
            <w:r w:rsidRPr="00214A63">
              <w:rPr>
                <w:rFonts w:ascii="Times New Roman" w:hAnsi="Times New Roman" w:cs="Times New Roman"/>
                <w:color w:val="000000" w:themeColor="text1"/>
                <w:sz w:val="24"/>
                <w:szCs w:val="28"/>
              </w:rPr>
              <w:t xml:space="preserve"> 415,2 тыс. рублей.</w:t>
            </w:r>
          </w:p>
          <w:p w14:paraId="5167DAB1" w14:textId="572D2CA0" w:rsidR="003669AE" w:rsidRPr="00214A63" w:rsidRDefault="003669AE" w:rsidP="003669AE">
            <w:pPr>
              <w:pStyle w:val="ConsPlusNormal"/>
              <w:ind w:firstLine="0"/>
              <w:rPr>
                <w:rFonts w:ascii="Times New Roman" w:hAnsi="Times New Roman" w:cs="Times New Roman"/>
                <w:sz w:val="24"/>
                <w:szCs w:val="28"/>
              </w:rPr>
            </w:pPr>
            <w:r w:rsidRPr="00214A63">
              <w:rPr>
                <w:rFonts w:ascii="Times New Roman" w:hAnsi="Times New Roman" w:cs="Times New Roman"/>
                <w:sz w:val="24"/>
                <w:szCs w:val="28"/>
              </w:rPr>
              <w:t>Финансирование мероприятий программы будет ежегодно корректироваться исходя из возможностей республиканского бюджета Республики Тыва, федерального бюджета и внебюджет</w:t>
            </w:r>
            <w:r w:rsidR="009444F1">
              <w:rPr>
                <w:rFonts w:ascii="Times New Roman" w:hAnsi="Times New Roman" w:cs="Times New Roman"/>
                <w:sz w:val="24"/>
                <w:szCs w:val="28"/>
              </w:rPr>
              <w:t>ных источников»;</w:t>
            </w:r>
          </w:p>
          <w:p w14:paraId="183D9597" w14:textId="77777777" w:rsidR="003669AE" w:rsidRPr="00214A63" w:rsidRDefault="003669AE" w:rsidP="003669AE">
            <w:pPr>
              <w:pStyle w:val="ConsPlusNormal"/>
              <w:ind w:firstLine="0"/>
              <w:rPr>
                <w:rFonts w:ascii="Times New Roman" w:hAnsi="Times New Roman" w:cs="Times New Roman"/>
                <w:color w:val="000000" w:themeColor="text1"/>
                <w:sz w:val="24"/>
                <w:szCs w:val="28"/>
              </w:rPr>
            </w:pPr>
          </w:p>
        </w:tc>
      </w:tr>
    </w:tbl>
    <w:p w14:paraId="1EED366D" w14:textId="77777777" w:rsidR="00B614C6" w:rsidRPr="00B614C6" w:rsidRDefault="00B614C6" w:rsidP="00B614C6">
      <w:pPr>
        <w:spacing w:line="360" w:lineRule="atLeast"/>
        <w:rPr>
          <w:rFonts w:ascii="Times New Roman" w:hAnsi="Times New Roman"/>
          <w:sz w:val="28"/>
          <w:szCs w:val="28"/>
        </w:rPr>
      </w:pPr>
      <w:r w:rsidRPr="00B614C6">
        <w:rPr>
          <w:rFonts w:ascii="Times New Roman" w:hAnsi="Times New Roman"/>
          <w:sz w:val="28"/>
          <w:szCs w:val="28"/>
        </w:rPr>
        <w:t>2) раздел II изложить в следующей редакции:</w:t>
      </w:r>
    </w:p>
    <w:p w14:paraId="35050CB7" w14:textId="6CDD0921" w:rsidR="00BD0C4A" w:rsidRPr="00B614C6" w:rsidRDefault="00BD0C4A" w:rsidP="00B614C6">
      <w:pPr>
        <w:pStyle w:val="ConsPlusNormal"/>
        <w:spacing w:line="360" w:lineRule="atLeast"/>
        <w:ind w:firstLine="709"/>
        <w:outlineLvl w:val="1"/>
        <w:rPr>
          <w:rFonts w:ascii="Times New Roman" w:hAnsi="Times New Roman" w:cs="Times New Roman"/>
          <w:sz w:val="28"/>
          <w:szCs w:val="28"/>
        </w:rPr>
      </w:pPr>
    </w:p>
    <w:p w14:paraId="527BFC83" w14:textId="77777777" w:rsidR="00BD0C4A" w:rsidRPr="00B614C6" w:rsidRDefault="00BD0C4A" w:rsidP="00B614C6">
      <w:pPr>
        <w:pStyle w:val="ConsPlusNormal"/>
        <w:spacing w:line="360" w:lineRule="atLeast"/>
        <w:ind w:firstLine="709"/>
        <w:rPr>
          <w:rFonts w:ascii="Times New Roman" w:hAnsi="Times New Roman" w:cs="Times New Roman"/>
          <w:sz w:val="28"/>
          <w:szCs w:val="28"/>
        </w:rPr>
      </w:pPr>
    </w:p>
    <w:p w14:paraId="74D45D3B" w14:textId="07DEF74D" w:rsidR="00416E3E" w:rsidRPr="00503868" w:rsidRDefault="00416E3E" w:rsidP="00503868">
      <w:pPr>
        <w:autoSpaceDE w:val="0"/>
        <w:autoSpaceDN w:val="0"/>
        <w:adjustRightInd w:val="0"/>
        <w:rPr>
          <w:rFonts w:ascii="Times New Roman" w:hAnsi="Times New Roman"/>
          <w:strike/>
          <w:sz w:val="28"/>
          <w:szCs w:val="28"/>
        </w:rPr>
        <w:sectPr w:rsidR="00416E3E" w:rsidRPr="00503868" w:rsidSect="00B614C6">
          <w:headerReference w:type="default" r:id="rId10"/>
          <w:headerReference w:type="first" r:id="rId11"/>
          <w:pgSz w:w="11906" w:h="16838"/>
          <w:pgMar w:top="1134" w:right="567" w:bottom="1134" w:left="1701" w:header="709" w:footer="709" w:gutter="0"/>
          <w:cols w:space="708"/>
          <w:titlePg/>
          <w:docGrid w:linePitch="360"/>
        </w:sectPr>
      </w:pPr>
    </w:p>
    <w:p w14:paraId="795C23B0" w14:textId="47FB7B61" w:rsidR="00B614C6" w:rsidRPr="009444F1" w:rsidRDefault="00B614C6" w:rsidP="009444F1">
      <w:pPr>
        <w:ind w:firstLine="0"/>
        <w:jc w:val="center"/>
        <w:rPr>
          <w:rFonts w:ascii="Times New Roman" w:hAnsi="Times New Roman"/>
          <w:sz w:val="28"/>
          <w:szCs w:val="28"/>
        </w:rPr>
      </w:pPr>
      <w:r w:rsidRPr="009444F1">
        <w:rPr>
          <w:rFonts w:ascii="Times New Roman" w:hAnsi="Times New Roman"/>
          <w:sz w:val="28"/>
          <w:szCs w:val="28"/>
        </w:rPr>
        <w:lastRenderedPageBreak/>
        <w:t>«II. Р</w:t>
      </w:r>
      <w:r w:rsidR="009444F1">
        <w:rPr>
          <w:rFonts w:ascii="Times New Roman" w:hAnsi="Times New Roman"/>
          <w:sz w:val="28"/>
          <w:szCs w:val="28"/>
        </w:rPr>
        <w:t xml:space="preserve"> </w:t>
      </w:r>
      <w:r w:rsidRPr="009444F1">
        <w:rPr>
          <w:rFonts w:ascii="Times New Roman" w:hAnsi="Times New Roman"/>
          <w:sz w:val="28"/>
          <w:szCs w:val="28"/>
        </w:rPr>
        <w:t>Е</w:t>
      </w:r>
      <w:r w:rsidR="009444F1">
        <w:rPr>
          <w:rFonts w:ascii="Times New Roman" w:hAnsi="Times New Roman"/>
          <w:sz w:val="28"/>
          <w:szCs w:val="28"/>
        </w:rPr>
        <w:t xml:space="preserve"> </w:t>
      </w:r>
      <w:proofErr w:type="spellStart"/>
      <w:r w:rsidRPr="009444F1">
        <w:rPr>
          <w:rFonts w:ascii="Times New Roman" w:hAnsi="Times New Roman"/>
          <w:sz w:val="28"/>
          <w:szCs w:val="28"/>
        </w:rPr>
        <w:t>Е</w:t>
      </w:r>
      <w:proofErr w:type="spellEnd"/>
      <w:r w:rsidR="009444F1">
        <w:rPr>
          <w:rFonts w:ascii="Times New Roman" w:hAnsi="Times New Roman"/>
          <w:sz w:val="28"/>
          <w:szCs w:val="28"/>
        </w:rPr>
        <w:t xml:space="preserve"> </w:t>
      </w:r>
      <w:r w:rsidRPr="009444F1">
        <w:rPr>
          <w:rFonts w:ascii="Times New Roman" w:hAnsi="Times New Roman"/>
          <w:sz w:val="28"/>
          <w:szCs w:val="28"/>
        </w:rPr>
        <w:t>С</w:t>
      </w:r>
      <w:r w:rsidR="009444F1">
        <w:rPr>
          <w:rFonts w:ascii="Times New Roman" w:hAnsi="Times New Roman"/>
          <w:sz w:val="28"/>
          <w:szCs w:val="28"/>
        </w:rPr>
        <w:t xml:space="preserve"> </w:t>
      </w:r>
      <w:r w:rsidRPr="009444F1">
        <w:rPr>
          <w:rFonts w:ascii="Times New Roman" w:hAnsi="Times New Roman"/>
          <w:sz w:val="28"/>
          <w:szCs w:val="28"/>
        </w:rPr>
        <w:t>Т</w:t>
      </w:r>
      <w:r w:rsidR="009444F1">
        <w:rPr>
          <w:rFonts w:ascii="Times New Roman" w:hAnsi="Times New Roman"/>
          <w:sz w:val="28"/>
          <w:szCs w:val="28"/>
        </w:rPr>
        <w:t xml:space="preserve"> </w:t>
      </w:r>
      <w:r w:rsidRPr="009444F1">
        <w:rPr>
          <w:rFonts w:ascii="Times New Roman" w:hAnsi="Times New Roman"/>
          <w:sz w:val="28"/>
          <w:szCs w:val="28"/>
        </w:rPr>
        <w:t>Р</w:t>
      </w:r>
    </w:p>
    <w:p w14:paraId="5ED221A1" w14:textId="77777777" w:rsidR="00B614C6" w:rsidRPr="009444F1" w:rsidRDefault="00B614C6" w:rsidP="009444F1">
      <w:pPr>
        <w:ind w:firstLine="0"/>
        <w:jc w:val="center"/>
        <w:rPr>
          <w:rFonts w:ascii="Times New Roman" w:hAnsi="Times New Roman"/>
          <w:sz w:val="28"/>
          <w:szCs w:val="28"/>
        </w:rPr>
      </w:pPr>
      <w:r w:rsidRPr="009444F1">
        <w:rPr>
          <w:rFonts w:ascii="Times New Roman" w:hAnsi="Times New Roman"/>
          <w:sz w:val="28"/>
          <w:szCs w:val="28"/>
        </w:rPr>
        <w:t>документов, входящих в состав государственной программы</w:t>
      </w:r>
    </w:p>
    <w:p w14:paraId="3E60FFB8" w14:textId="1D4E7D82" w:rsidR="00B614C6" w:rsidRPr="009444F1" w:rsidRDefault="00B614C6" w:rsidP="009444F1">
      <w:pPr>
        <w:ind w:firstLine="0"/>
        <w:jc w:val="center"/>
        <w:rPr>
          <w:rFonts w:ascii="Times New Roman" w:hAnsi="Times New Roman"/>
          <w:sz w:val="28"/>
          <w:szCs w:val="28"/>
        </w:rPr>
      </w:pPr>
      <w:r w:rsidRPr="009444F1">
        <w:rPr>
          <w:rFonts w:ascii="Times New Roman" w:hAnsi="Times New Roman"/>
          <w:sz w:val="28"/>
          <w:szCs w:val="28"/>
        </w:rPr>
        <w:t>«Развитие земельно-имущественных отношений</w:t>
      </w:r>
    </w:p>
    <w:p w14:paraId="2A3F14B4" w14:textId="1A1267EC" w:rsidR="00B614C6" w:rsidRPr="009444F1" w:rsidRDefault="00B614C6" w:rsidP="009444F1">
      <w:pPr>
        <w:ind w:firstLine="0"/>
        <w:jc w:val="center"/>
        <w:rPr>
          <w:rFonts w:ascii="Times New Roman" w:hAnsi="Times New Roman"/>
          <w:sz w:val="28"/>
          <w:szCs w:val="28"/>
        </w:rPr>
      </w:pPr>
      <w:r w:rsidRPr="009444F1">
        <w:rPr>
          <w:rFonts w:ascii="Times New Roman" w:hAnsi="Times New Roman"/>
          <w:sz w:val="28"/>
          <w:szCs w:val="28"/>
        </w:rPr>
        <w:t>на территории Республики Тыва»</w:t>
      </w:r>
    </w:p>
    <w:p w14:paraId="032D23EC" w14:textId="77777777" w:rsidR="00B614C6" w:rsidRPr="009444F1" w:rsidRDefault="00B614C6" w:rsidP="009444F1">
      <w:pPr>
        <w:ind w:firstLine="0"/>
        <w:jc w:val="center"/>
        <w:rPr>
          <w:rFonts w:ascii="Times New Roman" w:hAnsi="Times New Roman"/>
          <w:sz w:val="28"/>
          <w:szCs w:val="28"/>
        </w:rPr>
      </w:pPr>
    </w:p>
    <w:tbl>
      <w:tblPr>
        <w:tblW w:w="15857" w:type="dxa"/>
        <w:jc w:val="center"/>
        <w:tblLayout w:type="fixed"/>
        <w:tblCellMar>
          <w:left w:w="57" w:type="dxa"/>
          <w:right w:w="57" w:type="dxa"/>
        </w:tblCellMar>
        <w:tblLook w:val="04A0" w:firstRow="1" w:lastRow="0" w:firstColumn="1" w:lastColumn="0" w:noHBand="0" w:noVBand="1"/>
      </w:tblPr>
      <w:tblGrid>
        <w:gridCol w:w="582"/>
        <w:gridCol w:w="2943"/>
        <w:gridCol w:w="2127"/>
        <w:gridCol w:w="4344"/>
        <w:gridCol w:w="1467"/>
        <w:gridCol w:w="2835"/>
        <w:gridCol w:w="1559"/>
      </w:tblGrid>
      <w:tr w:rsidR="00416E3E" w:rsidRPr="00CB3D72" w14:paraId="321E228A" w14:textId="77777777" w:rsidTr="00DF314A">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14872D0A" w14:textId="7B43E878" w:rsidR="00416E3E" w:rsidRPr="00CB3D72" w:rsidRDefault="002E6F7E" w:rsidP="00CB3D72">
            <w:pPr>
              <w:ind w:firstLine="0"/>
              <w:jc w:val="center"/>
              <w:rPr>
                <w:rFonts w:ascii="Times New Roman" w:hAnsi="Times New Roman"/>
                <w:sz w:val="24"/>
                <w:szCs w:val="24"/>
              </w:rPr>
            </w:pPr>
            <w:r w:rsidRPr="00CB3D72">
              <w:rPr>
                <w:rFonts w:ascii="Times New Roman" w:hAnsi="Times New Roman"/>
                <w:sz w:val="24"/>
                <w:szCs w:val="24"/>
              </w:rPr>
              <w:t>№</w:t>
            </w:r>
            <w:r w:rsidR="00416E3E" w:rsidRPr="00CB3D72">
              <w:rPr>
                <w:rFonts w:ascii="Times New Roman" w:hAnsi="Times New Roman"/>
                <w:sz w:val="24"/>
                <w:szCs w:val="24"/>
              </w:rPr>
              <w:t xml:space="preserve"> п/п</w:t>
            </w:r>
          </w:p>
        </w:tc>
        <w:tc>
          <w:tcPr>
            <w:tcW w:w="2943" w:type="dxa"/>
            <w:tcBorders>
              <w:top w:val="single" w:sz="4" w:space="0" w:color="auto"/>
              <w:left w:val="nil"/>
              <w:bottom w:val="single" w:sz="4" w:space="0" w:color="auto"/>
              <w:right w:val="single" w:sz="4" w:space="0" w:color="auto"/>
            </w:tcBorders>
            <w:shd w:val="clear" w:color="auto" w:fill="auto"/>
            <w:hideMark/>
          </w:tcPr>
          <w:p w14:paraId="20D7A13E" w14:textId="77777777" w:rsidR="00416E3E" w:rsidRPr="00CB3D72" w:rsidRDefault="001745FC" w:rsidP="00CB3D72">
            <w:pPr>
              <w:ind w:firstLine="0"/>
              <w:jc w:val="center"/>
              <w:rPr>
                <w:rFonts w:ascii="Times New Roman" w:hAnsi="Times New Roman"/>
                <w:color w:val="000000" w:themeColor="text1"/>
                <w:sz w:val="24"/>
                <w:szCs w:val="24"/>
              </w:rPr>
            </w:pPr>
            <w:hyperlink r:id="rId12" w:anchor="RANGE!P1272" w:history="1">
              <w:r w:rsidR="00416E3E" w:rsidRPr="00CB3D72">
                <w:rPr>
                  <w:rStyle w:val="a7"/>
                  <w:rFonts w:ascii="Times New Roman" w:hAnsi="Times New Roman"/>
                  <w:color w:val="000000" w:themeColor="text1"/>
                  <w:sz w:val="24"/>
                  <w:szCs w:val="24"/>
                  <w:u w:val="none"/>
                </w:rPr>
                <w:t>Тип документа</w:t>
              </w:r>
            </w:hyperlink>
          </w:p>
        </w:tc>
        <w:tc>
          <w:tcPr>
            <w:tcW w:w="2127" w:type="dxa"/>
            <w:tcBorders>
              <w:top w:val="single" w:sz="4" w:space="0" w:color="auto"/>
              <w:left w:val="nil"/>
              <w:bottom w:val="single" w:sz="4" w:space="0" w:color="auto"/>
              <w:right w:val="single" w:sz="4" w:space="0" w:color="auto"/>
            </w:tcBorders>
            <w:shd w:val="clear" w:color="auto" w:fill="auto"/>
            <w:hideMark/>
          </w:tcPr>
          <w:p w14:paraId="0B517B61" w14:textId="77777777" w:rsidR="00416E3E" w:rsidRPr="00CB3D72" w:rsidRDefault="001745FC" w:rsidP="00CB3D72">
            <w:pPr>
              <w:ind w:firstLine="0"/>
              <w:jc w:val="center"/>
              <w:rPr>
                <w:rFonts w:ascii="Times New Roman" w:hAnsi="Times New Roman"/>
                <w:color w:val="000000" w:themeColor="text1"/>
                <w:sz w:val="24"/>
                <w:szCs w:val="24"/>
              </w:rPr>
            </w:pPr>
            <w:hyperlink r:id="rId13" w:anchor="RANGE!P1273" w:history="1">
              <w:r w:rsidR="00416E3E" w:rsidRPr="00CB3D72">
                <w:rPr>
                  <w:rStyle w:val="a7"/>
                  <w:rFonts w:ascii="Times New Roman" w:hAnsi="Times New Roman"/>
                  <w:color w:val="000000" w:themeColor="text1"/>
                  <w:sz w:val="24"/>
                  <w:szCs w:val="24"/>
                  <w:u w:val="none"/>
                </w:rPr>
                <w:t>Вид документа</w:t>
              </w:r>
            </w:hyperlink>
          </w:p>
        </w:tc>
        <w:tc>
          <w:tcPr>
            <w:tcW w:w="4344" w:type="dxa"/>
            <w:tcBorders>
              <w:top w:val="single" w:sz="4" w:space="0" w:color="auto"/>
              <w:left w:val="nil"/>
              <w:bottom w:val="single" w:sz="4" w:space="0" w:color="auto"/>
              <w:right w:val="single" w:sz="4" w:space="0" w:color="auto"/>
            </w:tcBorders>
            <w:shd w:val="clear" w:color="auto" w:fill="auto"/>
            <w:hideMark/>
          </w:tcPr>
          <w:p w14:paraId="4FF6E006"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Наименование документа</w:t>
            </w:r>
          </w:p>
        </w:tc>
        <w:tc>
          <w:tcPr>
            <w:tcW w:w="1467" w:type="dxa"/>
            <w:tcBorders>
              <w:top w:val="single" w:sz="4" w:space="0" w:color="auto"/>
              <w:left w:val="nil"/>
              <w:bottom w:val="single" w:sz="4" w:space="0" w:color="auto"/>
              <w:right w:val="single" w:sz="4" w:space="0" w:color="auto"/>
            </w:tcBorders>
            <w:shd w:val="clear" w:color="auto" w:fill="auto"/>
            <w:hideMark/>
          </w:tcPr>
          <w:p w14:paraId="4CFD3154" w14:textId="77777777" w:rsidR="00416E3E" w:rsidRPr="00CB3D72" w:rsidRDefault="001745FC" w:rsidP="00CB3D72">
            <w:pPr>
              <w:ind w:firstLine="0"/>
              <w:jc w:val="center"/>
              <w:rPr>
                <w:rFonts w:ascii="Times New Roman" w:hAnsi="Times New Roman"/>
                <w:color w:val="000000" w:themeColor="text1"/>
                <w:sz w:val="24"/>
                <w:szCs w:val="24"/>
              </w:rPr>
            </w:pPr>
            <w:hyperlink r:id="rId14" w:anchor="RANGE!P1274" w:history="1">
              <w:r w:rsidR="00416E3E" w:rsidRPr="00CB3D72">
                <w:rPr>
                  <w:rStyle w:val="a7"/>
                  <w:rFonts w:ascii="Times New Roman" w:hAnsi="Times New Roman"/>
                  <w:color w:val="000000" w:themeColor="text1"/>
                  <w:sz w:val="24"/>
                  <w:szCs w:val="24"/>
                  <w:u w:val="none"/>
                </w:rPr>
                <w:t>Реквизиты</w:t>
              </w:r>
            </w:hyperlink>
          </w:p>
        </w:tc>
        <w:tc>
          <w:tcPr>
            <w:tcW w:w="2835" w:type="dxa"/>
            <w:tcBorders>
              <w:top w:val="single" w:sz="4" w:space="0" w:color="auto"/>
              <w:left w:val="nil"/>
              <w:bottom w:val="single" w:sz="4" w:space="0" w:color="auto"/>
              <w:right w:val="single" w:sz="4" w:space="0" w:color="auto"/>
            </w:tcBorders>
            <w:shd w:val="clear" w:color="auto" w:fill="auto"/>
            <w:hideMark/>
          </w:tcPr>
          <w:p w14:paraId="285A339E" w14:textId="77777777" w:rsidR="00416E3E" w:rsidRPr="00CB3D72" w:rsidRDefault="001745FC" w:rsidP="00CB3D72">
            <w:pPr>
              <w:ind w:firstLine="0"/>
              <w:jc w:val="center"/>
              <w:rPr>
                <w:rFonts w:ascii="Times New Roman" w:hAnsi="Times New Roman"/>
                <w:color w:val="000000" w:themeColor="text1"/>
                <w:sz w:val="24"/>
                <w:szCs w:val="24"/>
              </w:rPr>
            </w:pPr>
            <w:hyperlink r:id="rId15" w:anchor="RANGE!P1275" w:history="1">
              <w:r w:rsidR="00416E3E" w:rsidRPr="00CB3D72">
                <w:rPr>
                  <w:rStyle w:val="a7"/>
                  <w:rFonts w:ascii="Times New Roman" w:hAnsi="Times New Roman"/>
                  <w:color w:val="000000" w:themeColor="text1"/>
                  <w:sz w:val="24"/>
                  <w:szCs w:val="24"/>
                  <w:u w:val="none"/>
                </w:rPr>
                <w:t>Разработчик</w:t>
              </w:r>
            </w:hyperlink>
          </w:p>
        </w:tc>
        <w:tc>
          <w:tcPr>
            <w:tcW w:w="1559" w:type="dxa"/>
            <w:tcBorders>
              <w:top w:val="single" w:sz="4" w:space="0" w:color="auto"/>
              <w:left w:val="nil"/>
              <w:bottom w:val="single" w:sz="4" w:space="0" w:color="auto"/>
              <w:right w:val="single" w:sz="4" w:space="0" w:color="auto"/>
            </w:tcBorders>
            <w:shd w:val="clear" w:color="auto" w:fill="auto"/>
            <w:hideMark/>
          </w:tcPr>
          <w:p w14:paraId="34C35741" w14:textId="77777777" w:rsidR="00DF314A"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 xml:space="preserve">Гиперссылка на текст </w:t>
            </w:r>
          </w:p>
          <w:p w14:paraId="277AEE8B" w14:textId="44F71B39" w:rsidR="00416E3E" w:rsidRPr="00CB3D72" w:rsidRDefault="00416E3E" w:rsidP="00CB3D72">
            <w:pPr>
              <w:ind w:firstLine="0"/>
              <w:jc w:val="center"/>
              <w:rPr>
                <w:rFonts w:ascii="Times New Roman" w:hAnsi="Times New Roman"/>
                <w:color w:val="000000" w:themeColor="text1"/>
                <w:sz w:val="24"/>
                <w:szCs w:val="24"/>
              </w:rPr>
            </w:pPr>
            <w:r w:rsidRPr="00CB3D72">
              <w:rPr>
                <w:rFonts w:ascii="Times New Roman" w:hAnsi="Times New Roman"/>
                <w:sz w:val="24"/>
                <w:szCs w:val="24"/>
              </w:rPr>
              <w:t>документа</w:t>
            </w:r>
          </w:p>
        </w:tc>
      </w:tr>
      <w:tr w:rsidR="00416E3E" w:rsidRPr="00CB3D72" w14:paraId="24D8A35D" w14:textId="77777777" w:rsidTr="00DF314A">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14:paraId="491FCC05"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1</w:t>
            </w:r>
          </w:p>
        </w:tc>
        <w:tc>
          <w:tcPr>
            <w:tcW w:w="2943" w:type="dxa"/>
            <w:tcBorders>
              <w:top w:val="nil"/>
              <w:left w:val="nil"/>
              <w:bottom w:val="single" w:sz="4" w:space="0" w:color="auto"/>
              <w:right w:val="single" w:sz="4" w:space="0" w:color="auto"/>
            </w:tcBorders>
            <w:shd w:val="clear" w:color="auto" w:fill="auto"/>
            <w:hideMark/>
          </w:tcPr>
          <w:p w14:paraId="63E2A505"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2</w:t>
            </w:r>
          </w:p>
        </w:tc>
        <w:tc>
          <w:tcPr>
            <w:tcW w:w="2127" w:type="dxa"/>
            <w:tcBorders>
              <w:top w:val="nil"/>
              <w:left w:val="nil"/>
              <w:bottom w:val="single" w:sz="4" w:space="0" w:color="auto"/>
              <w:right w:val="single" w:sz="4" w:space="0" w:color="auto"/>
            </w:tcBorders>
            <w:shd w:val="clear" w:color="auto" w:fill="auto"/>
            <w:hideMark/>
          </w:tcPr>
          <w:p w14:paraId="08E19C6B"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3</w:t>
            </w:r>
          </w:p>
        </w:tc>
        <w:tc>
          <w:tcPr>
            <w:tcW w:w="4344" w:type="dxa"/>
            <w:tcBorders>
              <w:top w:val="nil"/>
              <w:left w:val="nil"/>
              <w:bottom w:val="single" w:sz="4" w:space="0" w:color="auto"/>
              <w:right w:val="single" w:sz="4" w:space="0" w:color="auto"/>
            </w:tcBorders>
            <w:shd w:val="clear" w:color="auto" w:fill="auto"/>
            <w:hideMark/>
          </w:tcPr>
          <w:p w14:paraId="523A620D"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4</w:t>
            </w:r>
          </w:p>
        </w:tc>
        <w:tc>
          <w:tcPr>
            <w:tcW w:w="1467" w:type="dxa"/>
            <w:tcBorders>
              <w:top w:val="nil"/>
              <w:left w:val="nil"/>
              <w:bottom w:val="single" w:sz="4" w:space="0" w:color="auto"/>
              <w:right w:val="single" w:sz="4" w:space="0" w:color="auto"/>
            </w:tcBorders>
            <w:shd w:val="clear" w:color="auto" w:fill="auto"/>
            <w:hideMark/>
          </w:tcPr>
          <w:p w14:paraId="24D07ADF"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5</w:t>
            </w:r>
          </w:p>
        </w:tc>
        <w:tc>
          <w:tcPr>
            <w:tcW w:w="2835" w:type="dxa"/>
            <w:tcBorders>
              <w:top w:val="nil"/>
              <w:left w:val="nil"/>
              <w:bottom w:val="single" w:sz="4" w:space="0" w:color="auto"/>
              <w:right w:val="single" w:sz="4" w:space="0" w:color="auto"/>
            </w:tcBorders>
            <w:shd w:val="clear" w:color="auto" w:fill="auto"/>
            <w:hideMark/>
          </w:tcPr>
          <w:p w14:paraId="6D0670EF"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6</w:t>
            </w:r>
          </w:p>
        </w:tc>
        <w:tc>
          <w:tcPr>
            <w:tcW w:w="1559" w:type="dxa"/>
            <w:tcBorders>
              <w:top w:val="nil"/>
              <w:left w:val="nil"/>
              <w:bottom w:val="single" w:sz="4" w:space="0" w:color="auto"/>
              <w:right w:val="single" w:sz="4" w:space="0" w:color="auto"/>
            </w:tcBorders>
            <w:shd w:val="clear" w:color="auto" w:fill="auto"/>
            <w:hideMark/>
          </w:tcPr>
          <w:p w14:paraId="2B277C4F"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7</w:t>
            </w:r>
          </w:p>
        </w:tc>
      </w:tr>
      <w:tr w:rsidR="00416E3E" w:rsidRPr="00CB3D72" w14:paraId="67BD7BF6" w14:textId="77777777" w:rsidTr="00DF314A">
        <w:trPr>
          <w:trHeight w:val="20"/>
          <w:jc w:val="center"/>
        </w:trPr>
        <w:tc>
          <w:tcPr>
            <w:tcW w:w="15857" w:type="dxa"/>
            <w:gridSpan w:val="7"/>
            <w:tcBorders>
              <w:top w:val="single" w:sz="4" w:space="0" w:color="auto"/>
              <w:left w:val="single" w:sz="4" w:space="0" w:color="auto"/>
              <w:bottom w:val="single" w:sz="4" w:space="0" w:color="auto"/>
              <w:right w:val="single" w:sz="4" w:space="0" w:color="auto"/>
            </w:tcBorders>
            <w:shd w:val="clear" w:color="auto" w:fill="auto"/>
            <w:hideMark/>
          </w:tcPr>
          <w:p w14:paraId="25FFF743" w14:textId="377560C4"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 xml:space="preserve">Государственная программа Республики Тыва </w:t>
            </w:r>
            <w:r w:rsidR="00B614C6" w:rsidRPr="00CB3D72">
              <w:rPr>
                <w:rFonts w:ascii="Times New Roman" w:hAnsi="Times New Roman"/>
                <w:sz w:val="24"/>
                <w:szCs w:val="24"/>
              </w:rPr>
              <w:t>«</w:t>
            </w:r>
            <w:r w:rsidRPr="00CB3D72">
              <w:rPr>
                <w:rFonts w:ascii="Times New Roman" w:hAnsi="Times New Roman"/>
                <w:sz w:val="24"/>
                <w:szCs w:val="24"/>
              </w:rPr>
              <w:t>Развитие земельно-имущественных отношений на территории Республики Тыва</w:t>
            </w:r>
            <w:r w:rsidR="00B614C6" w:rsidRPr="00CB3D72">
              <w:rPr>
                <w:rFonts w:ascii="Times New Roman" w:hAnsi="Times New Roman"/>
                <w:sz w:val="24"/>
                <w:szCs w:val="24"/>
              </w:rPr>
              <w:t>»</w:t>
            </w:r>
          </w:p>
        </w:tc>
      </w:tr>
      <w:tr w:rsidR="001019C8" w:rsidRPr="00CB3D72" w14:paraId="2811E5A7" w14:textId="77777777" w:rsidTr="005035F7">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14:paraId="6B49762A" w14:textId="77777777" w:rsidR="001019C8" w:rsidRPr="00CB3D72" w:rsidRDefault="001019C8" w:rsidP="00CB3D72">
            <w:pPr>
              <w:ind w:firstLine="0"/>
              <w:jc w:val="center"/>
              <w:rPr>
                <w:rFonts w:ascii="Times New Roman" w:hAnsi="Times New Roman"/>
                <w:sz w:val="24"/>
                <w:szCs w:val="24"/>
              </w:rPr>
            </w:pPr>
            <w:r w:rsidRPr="00CB3D72">
              <w:rPr>
                <w:rFonts w:ascii="Times New Roman" w:hAnsi="Times New Roman"/>
                <w:sz w:val="24"/>
                <w:szCs w:val="24"/>
              </w:rPr>
              <w:t>1</w:t>
            </w:r>
          </w:p>
        </w:tc>
        <w:tc>
          <w:tcPr>
            <w:tcW w:w="2943" w:type="dxa"/>
            <w:tcBorders>
              <w:top w:val="nil"/>
              <w:left w:val="nil"/>
              <w:bottom w:val="single" w:sz="4" w:space="0" w:color="auto"/>
              <w:right w:val="single" w:sz="4" w:space="0" w:color="auto"/>
            </w:tcBorders>
            <w:shd w:val="clear" w:color="auto" w:fill="auto"/>
            <w:hideMark/>
          </w:tcPr>
          <w:p w14:paraId="7C471560" w14:textId="0C28FAB7" w:rsidR="001019C8" w:rsidRPr="00CB3D72" w:rsidRDefault="001019C8" w:rsidP="00CB3D72">
            <w:pPr>
              <w:ind w:firstLine="0"/>
              <w:jc w:val="left"/>
              <w:rPr>
                <w:rFonts w:ascii="Times New Roman" w:hAnsi="Times New Roman"/>
                <w:sz w:val="24"/>
                <w:szCs w:val="24"/>
              </w:rPr>
            </w:pPr>
            <w:r w:rsidRPr="00CB3D72">
              <w:rPr>
                <w:rFonts w:ascii="Times New Roman" w:hAnsi="Times New Roman"/>
                <w:sz w:val="24"/>
                <w:szCs w:val="24"/>
              </w:rPr>
              <w:t>Паспорт</w:t>
            </w:r>
          </w:p>
        </w:tc>
        <w:tc>
          <w:tcPr>
            <w:tcW w:w="2127" w:type="dxa"/>
            <w:tcBorders>
              <w:top w:val="nil"/>
              <w:left w:val="nil"/>
              <w:bottom w:val="single" w:sz="4" w:space="0" w:color="auto"/>
              <w:right w:val="single" w:sz="4" w:space="0" w:color="auto"/>
            </w:tcBorders>
            <w:shd w:val="clear" w:color="auto" w:fill="auto"/>
            <w:hideMark/>
          </w:tcPr>
          <w:p w14:paraId="4E0C0846" w14:textId="352681C4" w:rsidR="001019C8" w:rsidRPr="00CB3D72" w:rsidRDefault="001019C8" w:rsidP="00CB3D72">
            <w:pPr>
              <w:ind w:firstLine="0"/>
              <w:jc w:val="left"/>
              <w:rPr>
                <w:rFonts w:ascii="Times New Roman" w:hAnsi="Times New Roman"/>
                <w:sz w:val="24"/>
                <w:szCs w:val="24"/>
              </w:rPr>
            </w:pPr>
            <w:r w:rsidRPr="00CB3D72">
              <w:rPr>
                <w:rFonts w:ascii="Times New Roman" w:hAnsi="Times New Roman"/>
                <w:sz w:val="24"/>
                <w:szCs w:val="24"/>
              </w:rPr>
              <w:t>постановление Правительства Республики Тыва</w:t>
            </w:r>
          </w:p>
        </w:tc>
        <w:tc>
          <w:tcPr>
            <w:tcW w:w="4344" w:type="dxa"/>
            <w:tcBorders>
              <w:top w:val="nil"/>
              <w:left w:val="nil"/>
              <w:bottom w:val="single" w:sz="4" w:space="0" w:color="auto"/>
              <w:right w:val="single" w:sz="4" w:space="0" w:color="auto"/>
            </w:tcBorders>
            <w:shd w:val="clear" w:color="auto" w:fill="auto"/>
            <w:hideMark/>
          </w:tcPr>
          <w:p w14:paraId="3EA63DC5" w14:textId="211F0CC3" w:rsidR="001019C8" w:rsidRPr="00CB3D72" w:rsidRDefault="001019C8" w:rsidP="00CB3D72">
            <w:pPr>
              <w:ind w:firstLine="0"/>
              <w:jc w:val="left"/>
              <w:rPr>
                <w:rFonts w:ascii="Times New Roman" w:hAnsi="Times New Roman"/>
                <w:sz w:val="24"/>
                <w:szCs w:val="24"/>
              </w:rPr>
            </w:pPr>
            <w:r w:rsidRPr="00CB3D72">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467" w:type="dxa"/>
            <w:tcBorders>
              <w:top w:val="nil"/>
              <w:left w:val="nil"/>
              <w:bottom w:val="single" w:sz="4" w:space="0" w:color="auto"/>
              <w:right w:val="single" w:sz="4" w:space="0" w:color="auto"/>
            </w:tcBorders>
            <w:shd w:val="clear" w:color="auto" w:fill="auto"/>
            <w:hideMark/>
          </w:tcPr>
          <w:p w14:paraId="3B6D9451"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xml:space="preserve">от 13 ноября 2023 г. </w:t>
            </w:r>
          </w:p>
          <w:p w14:paraId="0A9C8E54" w14:textId="75DFBE90" w:rsidR="001019C8"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831</w:t>
            </w:r>
          </w:p>
        </w:tc>
        <w:tc>
          <w:tcPr>
            <w:tcW w:w="2835" w:type="dxa"/>
            <w:tcBorders>
              <w:top w:val="nil"/>
              <w:left w:val="nil"/>
              <w:bottom w:val="single" w:sz="4" w:space="0" w:color="auto"/>
              <w:right w:val="single" w:sz="4" w:space="0" w:color="auto"/>
            </w:tcBorders>
            <w:shd w:val="clear" w:color="auto" w:fill="auto"/>
            <w:hideMark/>
          </w:tcPr>
          <w:p w14:paraId="330CE53D" w14:textId="77777777" w:rsidR="001019C8" w:rsidRPr="00CB3D72" w:rsidRDefault="001019C8" w:rsidP="00CB3D72">
            <w:pPr>
              <w:ind w:firstLine="0"/>
              <w:jc w:val="left"/>
              <w:rPr>
                <w:rFonts w:ascii="Times New Roman" w:hAnsi="Times New Roman"/>
                <w:sz w:val="24"/>
                <w:szCs w:val="24"/>
              </w:rPr>
            </w:pPr>
            <w:r w:rsidRPr="00CB3D72">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10C31BE5" w14:textId="36C268C0" w:rsidR="001019C8" w:rsidRPr="00CB3D72" w:rsidRDefault="001019C8" w:rsidP="00CB3D72">
            <w:pPr>
              <w:ind w:firstLine="0"/>
              <w:jc w:val="center"/>
              <w:rPr>
                <w:rFonts w:ascii="Times New Roman" w:hAnsi="Times New Roman"/>
                <w:sz w:val="24"/>
                <w:szCs w:val="24"/>
              </w:rPr>
            </w:pPr>
            <w:r w:rsidRPr="00CB3D72">
              <w:rPr>
                <w:rFonts w:ascii="Times New Roman" w:hAnsi="Times New Roman"/>
                <w:sz w:val="24"/>
                <w:szCs w:val="24"/>
              </w:rPr>
              <w:t>https://docs.cntd.ru/document/406943359/titles/2A07C6R</w:t>
            </w:r>
          </w:p>
        </w:tc>
      </w:tr>
      <w:tr w:rsidR="005035F7" w:rsidRPr="00CB3D72" w14:paraId="4E639A72" w14:textId="77777777" w:rsidTr="005035F7">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14:paraId="51A3F9C1" w14:textId="77777777" w:rsidR="005035F7" w:rsidRPr="00CB3D72" w:rsidRDefault="005035F7" w:rsidP="00CB3D72">
            <w:pPr>
              <w:ind w:firstLine="0"/>
              <w:jc w:val="center"/>
              <w:rPr>
                <w:rFonts w:ascii="Times New Roman" w:hAnsi="Times New Roman"/>
                <w:sz w:val="24"/>
                <w:szCs w:val="24"/>
              </w:rPr>
            </w:pPr>
            <w:r w:rsidRPr="00CB3D72">
              <w:rPr>
                <w:rFonts w:ascii="Times New Roman" w:hAnsi="Times New Roman"/>
                <w:sz w:val="24"/>
                <w:szCs w:val="24"/>
              </w:rPr>
              <w:t>2</w:t>
            </w:r>
          </w:p>
        </w:tc>
        <w:tc>
          <w:tcPr>
            <w:tcW w:w="2943" w:type="dxa"/>
            <w:tcBorders>
              <w:top w:val="nil"/>
              <w:left w:val="nil"/>
              <w:bottom w:val="single" w:sz="4" w:space="0" w:color="auto"/>
              <w:right w:val="single" w:sz="4" w:space="0" w:color="auto"/>
            </w:tcBorders>
            <w:shd w:val="clear" w:color="auto" w:fill="auto"/>
            <w:hideMark/>
          </w:tcPr>
          <w:p w14:paraId="1AB142E6" w14:textId="2E266D71"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Стратегические приоритеты</w:t>
            </w:r>
          </w:p>
        </w:tc>
        <w:tc>
          <w:tcPr>
            <w:tcW w:w="2127" w:type="dxa"/>
            <w:tcBorders>
              <w:top w:val="nil"/>
              <w:left w:val="nil"/>
              <w:bottom w:val="single" w:sz="4" w:space="0" w:color="auto"/>
              <w:right w:val="single" w:sz="4" w:space="0" w:color="auto"/>
            </w:tcBorders>
            <w:shd w:val="clear" w:color="auto" w:fill="auto"/>
            <w:hideMark/>
          </w:tcPr>
          <w:p w14:paraId="1D60269B" w14:textId="219EE059"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постановление Правительства Республики Тыва</w:t>
            </w:r>
          </w:p>
        </w:tc>
        <w:tc>
          <w:tcPr>
            <w:tcW w:w="4344" w:type="dxa"/>
            <w:tcBorders>
              <w:top w:val="nil"/>
              <w:left w:val="nil"/>
              <w:bottom w:val="single" w:sz="4" w:space="0" w:color="auto"/>
              <w:right w:val="single" w:sz="4" w:space="0" w:color="auto"/>
            </w:tcBorders>
            <w:shd w:val="clear" w:color="auto" w:fill="auto"/>
            <w:hideMark/>
          </w:tcPr>
          <w:p w14:paraId="0CB5D2DE" w14:textId="51191DD8"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467" w:type="dxa"/>
            <w:tcBorders>
              <w:top w:val="nil"/>
              <w:left w:val="nil"/>
              <w:bottom w:val="single" w:sz="4" w:space="0" w:color="auto"/>
              <w:right w:val="single" w:sz="4" w:space="0" w:color="auto"/>
            </w:tcBorders>
            <w:shd w:val="clear" w:color="auto" w:fill="auto"/>
            <w:hideMark/>
          </w:tcPr>
          <w:p w14:paraId="4E631227"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xml:space="preserve">от 13 ноября 2023 г. </w:t>
            </w:r>
          </w:p>
          <w:p w14:paraId="366737DC" w14:textId="49BC3B8F"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831</w:t>
            </w:r>
          </w:p>
        </w:tc>
        <w:tc>
          <w:tcPr>
            <w:tcW w:w="2835" w:type="dxa"/>
            <w:tcBorders>
              <w:top w:val="nil"/>
              <w:left w:val="nil"/>
              <w:bottom w:val="single" w:sz="4" w:space="0" w:color="auto"/>
              <w:right w:val="single" w:sz="4" w:space="0" w:color="auto"/>
            </w:tcBorders>
            <w:shd w:val="clear" w:color="auto" w:fill="auto"/>
            <w:hideMark/>
          </w:tcPr>
          <w:p w14:paraId="30D6C904"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3AEA6CFB" w14:textId="3C06006C" w:rsidR="005035F7" w:rsidRPr="00CB3D72" w:rsidRDefault="005035F7" w:rsidP="00CB3D72">
            <w:pPr>
              <w:ind w:firstLine="0"/>
              <w:jc w:val="center"/>
              <w:rPr>
                <w:rFonts w:ascii="Times New Roman" w:hAnsi="Times New Roman"/>
                <w:sz w:val="24"/>
                <w:szCs w:val="24"/>
              </w:rPr>
            </w:pPr>
            <w:r w:rsidRPr="00CB3D72">
              <w:rPr>
                <w:rFonts w:ascii="Times New Roman" w:hAnsi="Times New Roman"/>
                <w:sz w:val="24"/>
                <w:szCs w:val="24"/>
              </w:rPr>
              <w:t>https://docs.cntd.ru/document/406943359/titles/2A07C6R</w:t>
            </w:r>
          </w:p>
        </w:tc>
      </w:tr>
      <w:tr w:rsidR="005035F7" w:rsidRPr="00CB3D72" w14:paraId="19DAFD83" w14:textId="77777777" w:rsidTr="005035F7">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14:paraId="5E28E945" w14:textId="77777777" w:rsidR="005035F7" w:rsidRPr="00CB3D72" w:rsidRDefault="005035F7" w:rsidP="00CB3D72">
            <w:pPr>
              <w:ind w:firstLine="0"/>
              <w:jc w:val="center"/>
              <w:rPr>
                <w:rFonts w:ascii="Times New Roman" w:hAnsi="Times New Roman"/>
                <w:sz w:val="24"/>
                <w:szCs w:val="24"/>
              </w:rPr>
            </w:pPr>
            <w:r w:rsidRPr="00CB3D72">
              <w:rPr>
                <w:rFonts w:ascii="Times New Roman" w:hAnsi="Times New Roman"/>
                <w:sz w:val="24"/>
                <w:szCs w:val="24"/>
              </w:rPr>
              <w:t>3</w:t>
            </w:r>
          </w:p>
        </w:tc>
        <w:tc>
          <w:tcPr>
            <w:tcW w:w="2943" w:type="dxa"/>
            <w:tcBorders>
              <w:top w:val="nil"/>
              <w:left w:val="nil"/>
              <w:bottom w:val="single" w:sz="4" w:space="0" w:color="auto"/>
              <w:right w:val="single" w:sz="4" w:space="0" w:color="auto"/>
            </w:tcBorders>
            <w:shd w:val="clear" w:color="auto" w:fill="auto"/>
            <w:hideMark/>
          </w:tcPr>
          <w:p w14:paraId="6289DE72"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Структура</w:t>
            </w:r>
          </w:p>
        </w:tc>
        <w:tc>
          <w:tcPr>
            <w:tcW w:w="2127" w:type="dxa"/>
            <w:tcBorders>
              <w:top w:val="nil"/>
              <w:left w:val="nil"/>
              <w:bottom w:val="single" w:sz="4" w:space="0" w:color="auto"/>
              <w:right w:val="single" w:sz="4" w:space="0" w:color="auto"/>
            </w:tcBorders>
            <w:shd w:val="clear" w:color="auto" w:fill="auto"/>
            <w:hideMark/>
          </w:tcPr>
          <w:p w14:paraId="5E27A835" w14:textId="2498DEE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постановление Правительства Республики Тыва</w:t>
            </w:r>
          </w:p>
        </w:tc>
        <w:tc>
          <w:tcPr>
            <w:tcW w:w="4344" w:type="dxa"/>
            <w:tcBorders>
              <w:top w:val="nil"/>
              <w:left w:val="nil"/>
              <w:bottom w:val="single" w:sz="4" w:space="0" w:color="auto"/>
              <w:right w:val="single" w:sz="4" w:space="0" w:color="auto"/>
            </w:tcBorders>
            <w:shd w:val="clear" w:color="auto" w:fill="auto"/>
            <w:hideMark/>
          </w:tcPr>
          <w:p w14:paraId="326CEF91" w14:textId="37263899"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467" w:type="dxa"/>
            <w:tcBorders>
              <w:top w:val="nil"/>
              <w:left w:val="nil"/>
              <w:bottom w:val="single" w:sz="4" w:space="0" w:color="auto"/>
              <w:right w:val="single" w:sz="4" w:space="0" w:color="auto"/>
            </w:tcBorders>
            <w:shd w:val="clear" w:color="auto" w:fill="auto"/>
            <w:hideMark/>
          </w:tcPr>
          <w:p w14:paraId="6CC4A919"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xml:space="preserve">от 13 ноября 2023 г. </w:t>
            </w:r>
          </w:p>
          <w:p w14:paraId="182F6040" w14:textId="4F98166C"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831</w:t>
            </w:r>
          </w:p>
        </w:tc>
        <w:tc>
          <w:tcPr>
            <w:tcW w:w="2835" w:type="dxa"/>
            <w:tcBorders>
              <w:top w:val="nil"/>
              <w:left w:val="nil"/>
              <w:bottom w:val="single" w:sz="4" w:space="0" w:color="auto"/>
              <w:right w:val="single" w:sz="4" w:space="0" w:color="auto"/>
            </w:tcBorders>
            <w:shd w:val="clear" w:color="auto" w:fill="auto"/>
            <w:hideMark/>
          </w:tcPr>
          <w:p w14:paraId="6C8C312B"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5947281E" w14:textId="39621DBD" w:rsidR="005035F7" w:rsidRPr="00CB3D72" w:rsidRDefault="005035F7" w:rsidP="00CB3D72">
            <w:pPr>
              <w:ind w:firstLine="0"/>
              <w:jc w:val="center"/>
              <w:rPr>
                <w:rFonts w:ascii="Times New Roman" w:hAnsi="Times New Roman"/>
                <w:sz w:val="24"/>
                <w:szCs w:val="24"/>
              </w:rPr>
            </w:pPr>
            <w:r w:rsidRPr="00CB3D72">
              <w:rPr>
                <w:rFonts w:ascii="Times New Roman" w:hAnsi="Times New Roman"/>
                <w:sz w:val="24"/>
                <w:szCs w:val="24"/>
              </w:rPr>
              <w:t>https://docs.cntd.ru/document/406943359/titles/2A07C6R</w:t>
            </w:r>
          </w:p>
        </w:tc>
      </w:tr>
      <w:tr w:rsidR="005035F7" w:rsidRPr="00CB3D72" w14:paraId="2338CC8A" w14:textId="77777777" w:rsidTr="005035F7">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14:paraId="013C52AD" w14:textId="77777777" w:rsidR="005035F7" w:rsidRPr="00CB3D72" w:rsidRDefault="005035F7" w:rsidP="00CB3D72">
            <w:pPr>
              <w:ind w:firstLine="0"/>
              <w:jc w:val="center"/>
              <w:rPr>
                <w:rFonts w:ascii="Times New Roman" w:hAnsi="Times New Roman"/>
                <w:sz w:val="24"/>
                <w:szCs w:val="24"/>
              </w:rPr>
            </w:pPr>
            <w:r w:rsidRPr="00CB3D72">
              <w:rPr>
                <w:rFonts w:ascii="Times New Roman" w:hAnsi="Times New Roman"/>
                <w:sz w:val="24"/>
                <w:szCs w:val="24"/>
              </w:rPr>
              <w:t>4</w:t>
            </w:r>
          </w:p>
        </w:tc>
        <w:tc>
          <w:tcPr>
            <w:tcW w:w="2943" w:type="dxa"/>
            <w:tcBorders>
              <w:top w:val="nil"/>
              <w:left w:val="nil"/>
              <w:bottom w:val="single" w:sz="4" w:space="0" w:color="auto"/>
              <w:right w:val="single" w:sz="4" w:space="0" w:color="auto"/>
            </w:tcBorders>
            <w:shd w:val="clear" w:color="auto" w:fill="auto"/>
            <w:hideMark/>
          </w:tcPr>
          <w:p w14:paraId="023C6049"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Показатели</w:t>
            </w:r>
          </w:p>
        </w:tc>
        <w:tc>
          <w:tcPr>
            <w:tcW w:w="2127" w:type="dxa"/>
            <w:tcBorders>
              <w:top w:val="nil"/>
              <w:left w:val="nil"/>
              <w:bottom w:val="single" w:sz="4" w:space="0" w:color="auto"/>
              <w:right w:val="single" w:sz="4" w:space="0" w:color="auto"/>
            </w:tcBorders>
            <w:shd w:val="clear" w:color="auto" w:fill="auto"/>
            <w:hideMark/>
          </w:tcPr>
          <w:p w14:paraId="61469527" w14:textId="40913210"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постановление Правительства Республики Тыва</w:t>
            </w:r>
          </w:p>
        </w:tc>
        <w:tc>
          <w:tcPr>
            <w:tcW w:w="4344" w:type="dxa"/>
            <w:tcBorders>
              <w:top w:val="nil"/>
              <w:left w:val="nil"/>
              <w:bottom w:val="single" w:sz="4" w:space="0" w:color="auto"/>
              <w:right w:val="single" w:sz="4" w:space="0" w:color="auto"/>
            </w:tcBorders>
            <w:shd w:val="clear" w:color="auto" w:fill="auto"/>
            <w:hideMark/>
          </w:tcPr>
          <w:p w14:paraId="6BD4ED31" w14:textId="6CA57633"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467" w:type="dxa"/>
            <w:tcBorders>
              <w:top w:val="nil"/>
              <w:left w:val="nil"/>
              <w:bottom w:val="single" w:sz="4" w:space="0" w:color="auto"/>
              <w:right w:val="single" w:sz="4" w:space="0" w:color="auto"/>
            </w:tcBorders>
            <w:shd w:val="clear" w:color="auto" w:fill="auto"/>
            <w:noWrap/>
            <w:hideMark/>
          </w:tcPr>
          <w:p w14:paraId="75AD2928"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xml:space="preserve">от 13 ноября 2023 г. </w:t>
            </w:r>
          </w:p>
          <w:p w14:paraId="629C513B" w14:textId="0F10D74C"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831</w:t>
            </w:r>
          </w:p>
        </w:tc>
        <w:tc>
          <w:tcPr>
            <w:tcW w:w="2835" w:type="dxa"/>
            <w:tcBorders>
              <w:top w:val="nil"/>
              <w:left w:val="nil"/>
              <w:bottom w:val="single" w:sz="4" w:space="0" w:color="auto"/>
              <w:right w:val="single" w:sz="4" w:space="0" w:color="auto"/>
            </w:tcBorders>
            <w:shd w:val="clear" w:color="auto" w:fill="auto"/>
            <w:hideMark/>
          </w:tcPr>
          <w:p w14:paraId="21E53BF2"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noWrap/>
            <w:vAlign w:val="bottom"/>
            <w:hideMark/>
          </w:tcPr>
          <w:p w14:paraId="723981E3" w14:textId="14EC1316" w:rsidR="005035F7" w:rsidRPr="00CB3D72" w:rsidRDefault="005035F7" w:rsidP="00CB3D72">
            <w:pPr>
              <w:ind w:firstLine="0"/>
              <w:jc w:val="center"/>
              <w:rPr>
                <w:rFonts w:ascii="Times New Roman" w:hAnsi="Times New Roman"/>
                <w:sz w:val="24"/>
                <w:szCs w:val="24"/>
              </w:rPr>
            </w:pPr>
            <w:r w:rsidRPr="00CB3D72">
              <w:rPr>
                <w:rFonts w:ascii="Times New Roman" w:hAnsi="Times New Roman"/>
                <w:sz w:val="24"/>
                <w:szCs w:val="24"/>
              </w:rPr>
              <w:t>https://docs.cntd.ru/document/406943359/titles/2A07C6R</w:t>
            </w:r>
          </w:p>
        </w:tc>
      </w:tr>
      <w:tr w:rsidR="00416E3E" w:rsidRPr="00CB3D72" w14:paraId="316682E7" w14:textId="77777777" w:rsidTr="00DF314A">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550B9356" w14:textId="77777777" w:rsidR="00416E3E" w:rsidRPr="00CB3D72" w:rsidRDefault="00416E3E" w:rsidP="00CB3D72">
            <w:pPr>
              <w:ind w:firstLine="0"/>
              <w:jc w:val="center"/>
              <w:rPr>
                <w:rFonts w:ascii="Times New Roman" w:hAnsi="Times New Roman"/>
                <w:sz w:val="24"/>
                <w:szCs w:val="24"/>
              </w:rPr>
            </w:pPr>
            <w:r w:rsidRPr="00CB3D72">
              <w:rPr>
                <w:rFonts w:ascii="Times New Roman" w:hAnsi="Times New Roman"/>
                <w:sz w:val="24"/>
                <w:szCs w:val="24"/>
              </w:rPr>
              <w:t>5</w:t>
            </w:r>
          </w:p>
        </w:tc>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382035D7" w14:textId="77777777" w:rsidR="00416E3E" w:rsidRPr="00CB3D72" w:rsidRDefault="00416E3E" w:rsidP="00CB3D72">
            <w:pPr>
              <w:ind w:firstLine="0"/>
              <w:jc w:val="left"/>
              <w:rPr>
                <w:rFonts w:ascii="Times New Roman" w:hAnsi="Times New Roman"/>
                <w:sz w:val="24"/>
                <w:szCs w:val="24"/>
              </w:rPr>
            </w:pPr>
            <w:r w:rsidRPr="00CB3D72">
              <w:rPr>
                <w:rFonts w:ascii="Times New Roman" w:hAnsi="Times New Roman"/>
                <w:sz w:val="24"/>
                <w:szCs w:val="24"/>
              </w:rPr>
              <w:t>Помесячный план</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6BE4CA7" w14:textId="655B78AF" w:rsidR="00416E3E" w:rsidRPr="00CB3D72" w:rsidRDefault="00DF314A" w:rsidP="00CB3D72">
            <w:pPr>
              <w:ind w:firstLine="0"/>
              <w:jc w:val="left"/>
              <w:rPr>
                <w:rFonts w:ascii="Times New Roman" w:hAnsi="Times New Roman"/>
                <w:sz w:val="24"/>
                <w:szCs w:val="24"/>
              </w:rPr>
            </w:pPr>
            <w:r w:rsidRPr="00CB3D72">
              <w:rPr>
                <w:rFonts w:ascii="Times New Roman" w:hAnsi="Times New Roman"/>
                <w:sz w:val="24"/>
                <w:szCs w:val="24"/>
              </w:rPr>
              <w:t>п</w:t>
            </w:r>
            <w:r w:rsidR="00416E3E" w:rsidRPr="00CB3D72">
              <w:rPr>
                <w:rFonts w:ascii="Times New Roman" w:hAnsi="Times New Roman"/>
                <w:sz w:val="24"/>
                <w:szCs w:val="24"/>
              </w:rPr>
              <w:t>остановление Правительства Республики Тыва</w:t>
            </w:r>
          </w:p>
        </w:tc>
        <w:tc>
          <w:tcPr>
            <w:tcW w:w="4344" w:type="dxa"/>
            <w:tcBorders>
              <w:top w:val="single" w:sz="4" w:space="0" w:color="auto"/>
              <w:left w:val="single" w:sz="4" w:space="0" w:color="auto"/>
              <w:bottom w:val="single" w:sz="4" w:space="0" w:color="auto"/>
              <w:right w:val="single" w:sz="4" w:space="0" w:color="auto"/>
            </w:tcBorders>
            <w:shd w:val="clear" w:color="auto" w:fill="auto"/>
            <w:hideMark/>
          </w:tcPr>
          <w:p w14:paraId="0D8F6A74" w14:textId="48E3F061" w:rsidR="00416E3E" w:rsidRPr="00CB3D72" w:rsidRDefault="00416E3E" w:rsidP="00CB3D72">
            <w:pPr>
              <w:ind w:firstLine="0"/>
              <w:jc w:val="left"/>
              <w:rPr>
                <w:rFonts w:ascii="Times New Roman" w:hAnsi="Times New Roman"/>
                <w:sz w:val="24"/>
                <w:szCs w:val="24"/>
              </w:rPr>
            </w:pPr>
            <w:r w:rsidRPr="00CB3D72">
              <w:rPr>
                <w:rFonts w:ascii="Times New Roman" w:hAnsi="Times New Roman"/>
                <w:sz w:val="24"/>
                <w:szCs w:val="24"/>
              </w:rPr>
              <w:t xml:space="preserve">Об утверждении государственной программы Республики Тыва </w:t>
            </w:r>
            <w:r w:rsidR="00B614C6" w:rsidRPr="00CB3D72">
              <w:rPr>
                <w:rFonts w:ascii="Times New Roman" w:hAnsi="Times New Roman"/>
                <w:sz w:val="24"/>
                <w:szCs w:val="24"/>
              </w:rPr>
              <w:t>«</w:t>
            </w:r>
            <w:r w:rsidRPr="00CB3D72">
              <w:rPr>
                <w:rFonts w:ascii="Times New Roman" w:hAnsi="Times New Roman"/>
                <w:sz w:val="24"/>
                <w:szCs w:val="24"/>
              </w:rPr>
              <w:t>Развитие земельно-имущественных отношений Республики Тыва</w:t>
            </w:r>
            <w:r w:rsidR="00B614C6" w:rsidRPr="00CB3D72">
              <w:rPr>
                <w:rFonts w:ascii="Times New Roman" w:hAnsi="Times New Roman"/>
                <w:sz w:val="24"/>
                <w:szCs w:val="24"/>
              </w:rPr>
              <w:t>»</w:t>
            </w:r>
          </w:p>
        </w:tc>
        <w:tc>
          <w:tcPr>
            <w:tcW w:w="1467" w:type="dxa"/>
            <w:tcBorders>
              <w:top w:val="single" w:sz="4" w:space="0" w:color="auto"/>
              <w:left w:val="single" w:sz="4" w:space="0" w:color="auto"/>
              <w:bottom w:val="single" w:sz="4" w:space="0" w:color="auto"/>
              <w:right w:val="single" w:sz="4" w:space="0" w:color="auto"/>
            </w:tcBorders>
            <w:shd w:val="clear" w:color="auto" w:fill="auto"/>
            <w:noWrap/>
            <w:hideMark/>
          </w:tcPr>
          <w:p w14:paraId="35D75D81" w14:textId="77777777" w:rsidR="005035F7"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xml:space="preserve">от 13 ноября 2023 г. </w:t>
            </w:r>
          </w:p>
          <w:p w14:paraId="51F39811" w14:textId="222AF681" w:rsidR="00416E3E" w:rsidRPr="00CB3D72" w:rsidRDefault="005035F7" w:rsidP="00CB3D72">
            <w:pPr>
              <w:ind w:firstLine="0"/>
              <w:jc w:val="left"/>
              <w:rPr>
                <w:rFonts w:ascii="Times New Roman" w:hAnsi="Times New Roman"/>
                <w:sz w:val="24"/>
                <w:szCs w:val="24"/>
              </w:rPr>
            </w:pPr>
            <w:r w:rsidRPr="00CB3D72">
              <w:rPr>
                <w:rFonts w:ascii="Times New Roman" w:hAnsi="Times New Roman"/>
                <w:sz w:val="24"/>
                <w:szCs w:val="24"/>
              </w:rPr>
              <w:t>№ 831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1D994C" w14:textId="77777777" w:rsidR="00416E3E" w:rsidRPr="00CB3D72" w:rsidRDefault="00416E3E" w:rsidP="00CB3D72">
            <w:pPr>
              <w:ind w:firstLine="0"/>
              <w:jc w:val="left"/>
              <w:rPr>
                <w:rFonts w:ascii="Times New Roman" w:hAnsi="Times New Roman"/>
                <w:sz w:val="24"/>
                <w:szCs w:val="24"/>
              </w:rPr>
            </w:pPr>
            <w:r w:rsidRPr="00CB3D72">
              <w:rPr>
                <w:rFonts w:ascii="Times New Roman" w:hAnsi="Times New Roman"/>
                <w:sz w:val="24"/>
                <w:szCs w:val="24"/>
              </w:rPr>
              <w:t>Министерство земельных и имущественных отношений Республики Тыва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F8EB946" w14:textId="7705EBA5" w:rsidR="00416E3E" w:rsidRPr="00CB3D72" w:rsidRDefault="001019C8" w:rsidP="00CB3D72">
            <w:pPr>
              <w:ind w:firstLine="0"/>
              <w:jc w:val="center"/>
              <w:rPr>
                <w:rFonts w:ascii="Times New Roman" w:hAnsi="Times New Roman"/>
                <w:sz w:val="24"/>
                <w:szCs w:val="24"/>
              </w:rPr>
            </w:pPr>
            <w:r w:rsidRPr="00CB3D72">
              <w:rPr>
                <w:rFonts w:ascii="Times New Roman" w:hAnsi="Times New Roman"/>
                <w:sz w:val="24"/>
                <w:szCs w:val="24"/>
              </w:rPr>
              <w:t>https://docs.cntd.ru/document/406943359/titles/2A07C6R</w:t>
            </w:r>
          </w:p>
        </w:tc>
      </w:tr>
    </w:tbl>
    <w:p w14:paraId="742AB1D9" w14:textId="77777777" w:rsidR="00CD1050" w:rsidRDefault="00CD1050"/>
    <w:tbl>
      <w:tblPr>
        <w:tblW w:w="15817" w:type="dxa"/>
        <w:jc w:val="center"/>
        <w:tblLayout w:type="fixed"/>
        <w:tblCellMar>
          <w:left w:w="57" w:type="dxa"/>
          <w:right w:w="57" w:type="dxa"/>
        </w:tblCellMar>
        <w:tblLook w:val="04A0" w:firstRow="1" w:lastRow="0" w:firstColumn="1" w:lastColumn="0" w:noHBand="0" w:noVBand="1"/>
      </w:tblPr>
      <w:tblGrid>
        <w:gridCol w:w="421"/>
        <w:gridCol w:w="2943"/>
        <w:gridCol w:w="2127"/>
        <w:gridCol w:w="4344"/>
        <w:gridCol w:w="1467"/>
        <w:gridCol w:w="2554"/>
        <w:gridCol w:w="1653"/>
        <w:gridCol w:w="308"/>
      </w:tblGrid>
      <w:tr w:rsidR="00BA2058" w:rsidRPr="002E6F7E" w14:paraId="15ADE67C" w14:textId="480D4F6F" w:rsidTr="00BA2058">
        <w:trPr>
          <w:trHeight w:val="20"/>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1403377C"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lastRenderedPageBreak/>
              <w:t>1</w:t>
            </w:r>
          </w:p>
        </w:tc>
        <w:tc>
          <w:tcPr>
            <w:tcW w:w="2943" w:type="dxa"/>
            <w:tcBorders>
              <w:top w:val="single" w:sz="4" w:space="0" w:color="auto"/>
              <w:left w:val="nil"/>
              <w:bottom w:val="single" w:sz="4" w:space="0" w:color="auto"/>
              <w:right w:val="single" w:sz="4" w:space="0" w:color="auto"/>
            </w:tcBorders>
            <w:shd w:val="clear" w:color="auto" w:fill="auto"/>
            <w:hideMark/>
          </w:tcPr>
          <w:p w14:paraId="5A745607"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t>2</w:t>
            </w:r>
          </w:p>
        </w:tc>
        <w:tc>
          <w:tcPr>
            <w:tcW w:w="2127" w:type="dxa"/>
            <w:tcBorders>
              <w:top w:val="single" w:sz="4" w:space="0" w:color="auto"/>
              <w:left w:val="nil"/>
              <w:bottom w:val="single" w:sz="4" w:space="0" w:color="auto"/>
              <w:right w:val="single" w:sz="4" w:space="0" w:color="auto"/>
            </w:tcBorders>
            <w:shd w:val="clear" w:color="auto" w:fill="auto"/>
            <w:hideMark/>
          </w:tcPr>
          <w:p w14:paraId="3C153D69"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t>3</w:t>
            </w:r>
          </w:p>
        </w:tc>
        <w:tc>
          <w:tcPr>
            <w:tcW w:w="4344" w:type="dxa"/>
            <w:tcBorders>
              <w:top w:val="single" w:sz="4" w:space="0" w:color="auto"/>
              <w:left w:val="nil"/>
              <w:bottom w:val="single" w:sz="4" w:space="0" w:color="auto"/>
              <w:right w:val="single" w:sz="4" w:space="0" w:color="auto"/>
            </w:tcBorders>
            <w:shd w:val="clear" w:color="auto" w:fill="auto"/>
            <w:hideMark/>
          </w:tcPr>
          <w:p w14:paraId="15E1AA15"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t>4</w:t>
            </w:r>
          </w:p>
        </w:tc>
        <w:tc>
          <w:tcPr>
            <w:tcW w:w="1467" w:type="dxa"/>
            <w:tcBorders>
              <w:top w:val="single" w:sz="4" w:space="0" w:color="auto"/>
              <w:left w:val="nil"/>
              <w:bottom w:val="single" w:sz="4" w:space="0" w:color="auto"/>
              <w:right w:val="single" w:sz="4" w:space="0" w:color="auto"/>
            </w:tcBorders>
            <w:shd w:val="clear" w:color="auto" w:fill="auto"/>
            <w:hideMark/>
          </w:tcPr>
          <w:p w14:paraId="0D469F4E"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t>5</w:t>
            </w:r>
          </w:p>
        </w:tc>
        <w:tc>
          <w:tcPr>
            <w:tcW w:w="2554" w:type="dxa"/>
            <w:tcBorders>
              <w:top w:val="single" w:sz="4" w:space="0" w:color="auto"/>
              <w:left w:val="nil"/>
              <w:bottom w:val="single" w:sz="4" w:space="0" w:color="auto"/>
              <w:right w:val="single" w:sz="4" w:space="0" w:color="auto"/>
            </w:tcBorders>
            <w:shd w:val="clear" w:color="auto" w:fill="auto"/>
            <w:hideMark/>
          </w:tcPr>
          <w:p w14:paraId="695A253C"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t>6</w:t>
            </w:r>
          </w:p>
        </w:tc>
        <w:tc>
          <w:tcPr>
            <w:tcW w:w="1653" w:type="dxa"/>
            <w:tcBorders>
              <w:top w:val="single" w:sz="4" w:space="0" w:color="auto"/>
              <w:left w:val="nil"/>
              <w:bottom w:val="single" w:sz="4" w:space="0" w:color="auto"/>
              <w:right w:val="single" w:sz="4" w:space="0" w:color="auto"/>
            </w:tcBorders>
            <w:shd w:val="clear" w:color="auto" w:fill="auto"/>
            <w:hideMark/>
          </w:tcPr>
          <w:p w14:paraId="42536DF3" w14:textId="77777777" w:rsidR="00BA2058" w:rsidRPr="002E6F7E" w:rsidRDefault="00BA2058" w:rsidP="005035F7">
            <w:pPr>
              <w:ind w:firstLine="0"/>
              <w:jc w:val="center"/>
              <w:rPr>
                <w:rFonts w:ascii="Times New Roman" w:hAnsi="Times New Roman"/>
                <w:sz w:val="24"/>
                <w:szCs w:val="24"/>
              </w:rPr>
            </w:pPr>
            <w:r w:rsidRPr="002E6F7E">
              <w:rPr>
                <w:rFonts w:ascii="Times New Roman" w:hAnsi="Times New Roman"/>
                <w:sz w:val="24"/>
                <w:szCs w:val="24"/>
              </w:rPr>
              <w:t>7</w:t>
            </w:r>
          </w:p>
        </w:tc>
        <w:tc>
          <w:tcPr>
            <w:tcW w:w="308" w:type="dxa"/>
            <w:tcBorders>
              <w:left w:val="single" w:sz="4" w:space="0" w:color="auto"/>
            </w:tcBorders>
          </w:tcPr>
          <w:p w14:paraId="41AD23D9" w14:textId="77777777" w:rsidR="00BA2058" w:rsidRPr="002E6F7E" w:rsidRDefault="00BA2058" w:rsidP="005035F7">
            <w:pPr>
              <w:ind w:firstLine="0"/>
              <w:jc w:val="center"/>
              <w:rPr>
                <w:rFonts w:ascii="Times New Roman" w:hAnsi="Times New Roman"/>
                <w:sz w:val="24"/>
                <w:szCs w:val="24"/>
              </w:rPr>
            </w:pPr>
          </w:p>
        </w:tc>
      </w:tr>
      <w:tr w:rsidR="005035F7" w:rsidRPr="002E6F7E" w14:paraId="4624D676" w14:textId="2A452376" w:rsidTr="00C623CD">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4B8B4E7" w14:textId="77777777" w:rsidR="005035F7" w:rsidRPr="002E6F7E" w:rsidRDefault="005035F7" w:rsidP="00DF314A">
            <w:pPr>
              <w:ind w:firstLine="0"/>
              <w:jc w:val="center"/>
              <w:rPr>
                <w:rFonts w:ascii="Times New Roman" w:hAnsi="Times New Roman"/>
                <w:sz w:val="24"/>
                <w:szCs w:val="24"/>
              </w:rPr>
            </w:pPr>
            <w:r w:rsidRPr="002E6F7E">
              <w:rPr>
                <w:rFonts w:ascii="Times New Roman" w:hAnsi="Times New Roman"/>
                <w:sz w:val="24"/>
                <w:szCs w:val="24"/>
              </w:rPr>
              <w:t>6</w:t>
            </w:r>
          </w:p>
        </w:tc>
        <w:tc>
          <w:tcPr>
            <w:tcW w:w="2943" w:type="dxa"/>
            <w:tcBorders>
              <w:top w:val="single" w:sz="4" w:space="0" w:color="auto"/>
              <w:left w:val="nil"/>
              <w:bottom w:val="single" w:sz="4" w:space="0" w:color="auto"/>
              <w:right w:val="single" w:sz="4" w:space="0" w:color="auto"/>
            </w:tcBorders>
            <w:shd w:val="clear" w:color="auto" w:fill="auto"/>
            <w:hideMark/>
          </w:tcPr>
          <w:p w14:paraId="7D00EBB7" w14:textId="77777777" w:rsidR="005035F7" w:rsidRPr="002E6F7E" w:rsidRDefault="005035F7" w:rsidP="002E6F7E">
            <w:pPr>
              <w:ind w:firstLine="0"/>
              <w:jc w:val="left"/>
              <w:rPr>
                <w:rFonts w:ascii="Times New Roman" w:hAnsi="Times New Roman"/>
                <w:sz w:val="24"/>
                <w:szCs w:val="24"/>
              </w:rPr>
            </w:pPr>
            <w:r w:rsidRPr="002E6F7E">
              <w:rPr>
                <w:rFonts w:ascii="Times New Roman" w:hAnsi="Times New Roman"/>
                <w:sz w:val="24"/>
                <w:szCs w:val="24"/>
              </w:rPr>
              <w:t>Ресурсное обеспечение</w:t>
            </w:r>
          </w:p>
        </w:tc>
        <w:tc>
          <w:tcPr>
            <w:tcW w:w="2127" w:type="dxa"/>
            <w:tcBorders>
              <w:top w:val="single" w:sz="4" w:space="0" w:color="auto"/>
              <w:left w:val="nil"/>
              <w:bottom w:val="single" w:sz="4" w:space="0" w:color="auto"/>
              <w:right w:val="single" w:sz="4" w:space="0" w:color="auto"/>
            </w:tcBorders>
            <w:shd w:val="clear" w:color="auto" w:fill="auto"/>
            <w:hideMark/>
          </w:tcPr>
          <w:p w14:paraId="275FB79B" w14:textId="6A3C0B29" w:rsidR="005035F7" w:rsidRPr="002E6F7E" w:rsidRDefault="005035F7" w:rsidP="002E6F7E">
            <w:pPr>
              <w:ind w:firstLine="0"/>
              <w:jc w:val="left"/>
              <w:rPr>
                <w:rFonts w:ascii="Times New Roman" w:hAnsi="Times New Roman"/>
                <w:sz w:val="24"/>
                <w:szCs w:val="24"/>
              </w:rPr>
            </w:pPr>
            <w:r>
              <w:rPr>
                <w:rFonts w:ascii="Times New Roman" w:hAnsi="Times New Roman"/>
                <w:sz w:val="24"/>
                <w:szCs w:val="24"/>
              </w:rPr>
              <w:t>п</w:t>
            </w:r>
            <w:r w:rsidRPr="002E6F7E">
              <w:rPr>
                <w:rFonts w:ascii="Times New Roman" w:hAnsi="Times New Roman"/>
                <w:sz w:val="24"/>
                <w:szCs w:val="24"/>
              </w:rPr>
              <w:t>остановление Правительства Республики Тыва</w:t>
            </w:r>
          </w:p>
        </w:tc>
        <w:tc>
          <w:tcPr>
            <w:tcW w:w="4344" w:type="dxa"/>
            <w:tcBorders>
              <w:top w:val="single" w:sz="4" w:space="0" w:color="auto"/>
              <w:left w:val="nil"/>
              <w:bottom w:val="single" w:sz="4" w:space="0" w:color="auto"/>
              <w:right w:val="single" w:sz="4" w:space="0" w:color="auto"/>
            </w:tcBorders>
            <w:shd w:val="clear" w:color="auto" w:fill="auto"/>
            <w:hideMark/>
          </w:tcPr>
          <w:p w14:paraId="1E136CFC" w14:textId="01BAD3FA" w:rsidR="005035F7" w:rsidRPr="002E6F7E" w:rsidRDefault="005035F7" w:rsidP="002E6F7E">
            <w:pPr>
              <w:ind w:firstLine="0"/>
              <w:jc w:val="left"/>
              <w:rPr>
                <w:rFonts w:ascii="Times New Roman" w:hAnsi="Times New Roman"/>
                <w:sz w:val="24"/>
                <w:szCs w:val="24"/>
              </w:rPr>
            </w:pPr>
            <w:r w:rsidRPr="002E6F7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467" w:type="dxa"/>
            <w:tcBorders>
              <w:top w:val="single" w:sz="4" w:space="0" w:color="auto"/>
              <w:left w:val="nil"/>
              <w:bottom w:val="single" w:sz="4" w:space="0" w:color="auto"/>
              <w:right w:val="single" w:sz="4" w:space="0" w:color="auto"/>
            </w:tcBorders>
            <w:shd w:val="clear" w:color="auto" w:fill="auto"/>
            <w:noWrap/>
            <w:hideMark/>
          </w:tcPr>
          <w:p w14:paraId="51564EF3" w14:textId="77777777" w:rsidR="005035F7" w:rsidRDefault="005035F7" w:rsidP="005035F7">
            <w:pPr>
              <w:ind w:firstLine="0"/>
              <w:jc w:val="left"/>
              <w:rPr>
                <w:rFonts w:ascii="Times New Roman" w:hAnsi="Times New Roman"/>
                <w:sz w:val="24"/>
                <w:szCs w:val="24"/>
              </w:rPr>
            </w:pPr>
            <w:r>
              <w:rPr>
                <w:rFonts w:ascii="Times New Roman" w:hAnsi="Times New Roman"/>
                <w:sz w:val="24"/>
                <w:szCs w:val="24"/>
              </w:rPr>
              <w:t xml:space="preserve">от 13 ноября 2023 г. </w:t>
            </w:r>
          </w:p>
          <w:p w14:paraId="6A48B172" w14:textId="771FAEDE" w:rsidR="005035F7" w:rsidRPr="002E6F7E" w:rsidRDefault="005035F7" w:rsidP="005035F7">
            <w:pPr>
              <w:ind w:firstLine="0"/>
              <w:jc w:val="left"/>
              <w:rPr>
                <w:rFonts w:ascii="Times New Roman" w:hAnsi="Times New Roman"/>
                <w:sz w:val="24"/>
                <w:szCs w:val="24"/>
              </w:rPr>
            </w:pPr>
            <w:r>
              <w:rPr>
                <w:rFonts w:ascii="Times New Roman" w:hAnsi="Times New Roman"/>
                <w:sz w:val="24"/>
                <w:szCs w:val="24"/>
              </w:rPr>
              <w:t>№ 831</w:t>
            </w:r>
          </w:p>
        </w:tc>
        <w:tc>
          <w:tcPr>
            <w:tcW w:w="2554" w:type="dxa"/>
            <w:tcBorders>
              <w:top w:val="single" w:sz="4" w:space="0" w:color="auto"/>
              <w:left w:val="nil"/>
              <w:bottom w:val="single" w:sz="4" w:space="0" w:color="auto"/>
              <w:right w:val="single" w:sz="4" w:space="0" w:color="auto"/>
            </w:tcBorders>
            <w:shd w:val="clear" w:color="auto" w:fill="auto"/>
            <w:hideMark/>
          </w:tcPr>
          <w:p w14:paraId="01CC6192" w14:textId="77777777" w:rsidR="005035F7" w:rsidRPr="002E6F7E" w:rsidRDefault="005035F7" w:rsidP="002E6F7E">
            <w:pPr>
              <w:ind w:firstLine="0"/>
              <w:jc w:val="left"/>
              <w:rPr>
                <w:rFonts w:ascii="Times New Roman" w:hAnsi="Times New Roman"/>
                <w:sz w:val="24"/>
                <w:szCs w:val="24"/>
              </w:rPr>
            </w:pPr>
            <w:r w:rsidRPr="002E6F7E">
              <w:rPr>
                <w:rFonts w:ascii="Times New Roman" w:hAnsi="Times New Roman"/>
                <w:sz w:val="24"/>
                <w:szCs w:val="24"/>
              </w:rPr>
              <w:t>Министерство земельных и имущественных отношений Республики Тыва</w:t>
            </w:r>
          </w:p>
        </w:tc>
        <w:tc>
          <w:tcPr>
            <w:tcW w:w="1653" w:type="dxa"/>
            <w:tcBorders>
              <w:top w:val="single" w:sz="4" w:space="0" w:color="auto"/>
              <w:left w:val="nil"/>
              <w:bottom w:val="single" w:sz="4" w:space="0" w:color="auto"/>
              <w:right w:val="single" w:sz="4" w:space="0" w:color="auto"/>
            </w:tcBorders>
            <w:shd w:val="clear" w:color="auto" w:fill="auto"/>
            <w:noWrap/>
            <w:hideMark/>
          </w:tcPr>
          <w:p w14:paraId="18C7DAE2" w14:textId="59D6561B" w:rsidR="005035F7" w:rsidRPr="002E6F7E" w:rsidRDefault="005035F7" w:rsidP="00C623CD">
            <w:pPr>
              <w:ind w:firstLine="0"/>
              <w:jc w:val="left"/>
              <w:rPr>
                <w:rFonts w:ascii="Times New Roman" w:hAnsi="Times New Roman"/>
                <w:sz w:val="24"/>
                <w:szCs w:val="24"/>
              </w:rPr>
            </w:pPr>
            <w:r w:rsidRPr="00C623CD">
              <w:rPr>
                <w:rFonts w:ascii="Times New Roman" w:hAnsi="Times New Roman"/>
                <w:sz w:val="24"/>
                <w:szCs w:val="24"/>
              </w:rPr>
              <w:t>https://docs.cntd.ru/document/406943359/titles/2A07C6R</w:t>
            </w:r>
          </w:p>
        </w:tc>
        <w:tc>
          <w:tcPr>
            <w:tcW w:w="308" w:type="dxa"/>
            <w:tcBorders>
              <w:left w:val="single" w:sz="4" w:space="0" w:color="auto"/>
            </w:tcBorders>
          </w:tcPr>
          <w:p w14:paraId="396E215C" w14:textId="77777777" w:rsidR="005035F7" w:rsidRPr="002E6F7E" w:rsidRDefault="005035F7" w:rsidP="002E6F7E">
            <w:pPr>
              <w:ind w:firstLine="0"/>
              <w:jc w:val="left"/>
              <w:rPr>
                <w:rFonts w:ascii="Times New Roman" w:hAnsi="Times New Roman"/>
                <w:sz w:val="24"/>
                <w:szCs w:val="24"/>
              </w:rPr>
            </w:pPr>
          </w:p>
        </w:tc>
      </w:tr>
      <w:tr w:rsidR="005035F7" w:rsidRPr="002E6F7E" w14:paraId="00821052" w14:textId="5102A8CD" w:rsidTr="00C623CD">
        <w:trPr>
          <w:trHeight w:val="20"/>
          <w:jc w:val="center"/>
        </w:trPr>
        <w:tc>
          <w:tcPr>
            <w:tcW w:w="421" w:type="dxa"/>
            <w:tcBorders>
              <w:top w:val="nil"/>
              <w:left w:val="single" w:sz="4" w:space="0" w:color="auto"/>
              <w:bottom w:val="single" w:sz="4" w:space="0" w:color="auto"/>
              <w:right w:val="single" w:sz="4" w:space="0" w:color="auto"/>
            </w:tcBorders>
            <w:shd w:val="clear" w:color="auto" w:fill="auto"/>
            <w:hideMark/>
          </w:tcPr>
          <w:p w14:paraId="0E444CDB" w14:textId="77777777" w:rsidR="005035F7" w:rsidRPr="002E6F7E" w:rsidRDefault="005035F7" w:rsidP="00DF314A">
            <w:pPr>
              <w:ind w:firstLine="0"/>
              <w:jc w:val="center"/>
              <w:rPr>
                <w:rFonts w:ascii="Times New Roman" w:hAnsi="Times New Roman"/>
                <w:sz w:val="24"/>
                <w:szCs w:val="24"/>
              </w:rPr>
            </w:pPr>
            <w:r w:rsidRPr="002E6F7E">
              <w:rPr>
                <w:rFonts w:ascii="Times New Roman" w:hAnsi="Times New Roman"/>
                <w:sz w:val="24"/>
                <w:szCs w:val="24"/>
              </w:rPr>
              <w:t>7</w:t>
            </w:r>
          </w:p>
        </w:tc>
        <w:tc>
          <w:tcPr>
            <w:tcW w:w="2943" w:type="dxa"/>
            <w:tcBorders>
              <w:top w:val="nil"/>
              <w:left w:val="nil"/>
              <w:bottom w:val="single" w:sz="4" w:space="0" w:color="auto"/>
              <w:right w:val="single" w:sz="4" w:space="0" w:color="auto"/>
            </w:tcBorders>
            <w:shd w:val="clear" w:color="auto" w:fill="auto"/>
            <w:hideMark/>
          </w:tcPr>
          <w:p w14:paraId="6D4514D2" w14:textId="77777777" w:rsidR="005035F7" w:rsidRPr="002E6F7E" w:rsidRDefault="005035F7" w:rsidP="002E6F7E">
            <w:pPr>
              <w:ind w:firstLine="0"/>
              <w:jc w:val="left"/>
              <w:rPr>
                <w:rFonts w:ascii="Times New Roman" w:hAnsi="Times New Roman"/>
                <w:sz w:val="24"/>
                <w:szCs w:val="24"/>
              </w:rPr>
            </w:pPr>
            <w:r w:rsidRPr="002E6F7E">
              <w:rPr>
                <w:rFonts w:ascii="Times New Roman" w:hAnsi="Times New Roman"/>
                <w:sz w:val="24"/>
                <w:szCs w:val="24"/>
              </w:rPr>
              <w:t>Методика оценки эффективности государственной программы</w:t>
            </w:r>
          </w:p>
        </w:tc>
        <w:tc>
          <w:tcPr>
            <w:tcW w:w="2127" w:type="dxa"/>
            <w:tcBorders>
              <w:top w:val="nil"/>
              <w:left w:val="nil"/>
              <w:bottom w:val="single" w:sz="4" w:space="0" w:color="auto"/>
              <w:right w:val="single" w:sz="4" w:space="0" w:color="auto"/>
            </w:tcBorders>
            <w:shd w:val="clear" w:color="auto" w:fill="auto"/>
            <w:hideMark/>
          </w:tcPr>
          <w:p w14:paraId="0E3C9D06" w14:textId="37EE8E27" w:rsidR="005035F7" w:rsidRPr="002E6F7E" w:rsidRDefault="005035F7" w:rsidP="002E6F7E">
            <w:pPr>
              <w:ind w:firstLine="0"/>
              <w:jc w:val="left"/>
              <w:rPr>
                <w:rFonts w:ascii="Times New Roman" w:hAnsi="Times New Roman"/>
                <w:sz w:val="24"/>
                <w:szCs w:val="24"/>
              </w:rPr>
            </w:pPr>
            <w:r>
              <w:rPr>
                <w:rFonts w:ascii="Times New Roman" w:hAnsi="Times New Roman"/>
                <w:sz w:val="24"/>
                <w:szCs w:val="24"/>
              </w:rPr>
              <w:t>п</w:t>
            </w:r>
            <w:r w:rsidRPr="002E6F7E">
              <w:rPr>
                <w:rFonts w:ascii="Times New Roman" w:hAnsi="Times New Roman"/>
                <w:sz w:val="24"/>
                <w:szCs w:val="24"/>
              </w:rPr>
              <w:t>остановление Правительства Республики Тыва</w:t>
            </w:r>
          </w:p>
        </w:tc>
        <w:tc>
          <w:tcPr>
            <w:tcW w:w="4344" w:type="dxa"/>
            <w:tcBorders>
              <w:top w:val="nil"/>
              <w:left w:val="nil"/>
              <w:bottom w:val="single" w:sz="4" w:space="0" w:color="auto"/>
              <w:right w:val="single" w:sz="4" w:space="0" w:color="auto"/>
            </w:tcBorders>
            <w:shd w:val="clear" w:color="auto" w:fill="auto"/>
            <w:hideMark/>
          </w:tcPr>
          <w:p w14:paraId="4660B5D6" w14:textId="66B2021A" w:rsidR="005035F7" w:rsidRPr="002E6F7E" w:rsidRDefault="005035F7" w:rsidP="002E6F7E">
            <w:pPr>
              <w:ind w:firstLine="0"/>
              <w:jc w:val="left"/>
              <w:rPr>
                <w:rFonts w:ascii="Times New Roman" w:hAnsi="Times New Roman"/>
                <w:sz w:val="24"/>
                <w:szCs w:val="24"/>
              </w:rPr>
            </w:pPr>
            <w:r w:rsidRPr="002E6F7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467" w:type="dxa"/>
            <w:tcBorders>
              <w:top w:val="nil"/>
              <w:left w:val="nil"/>
              <w:bottom w:val="single" w:sz="4" w:space="0" w:color="auto"/>
              <w:right w:val="single" w:sz="4" w:space="0" w:color="auto"/>
            </w:tcBorders>
            <w:shd w:val="clear" w:color="auto" w:fill="auto"/>
            <w:noWrap/>
            <w:hideMark/>
          </w:tcPr>
          <w:p w14:paraId="16FF4838" w14:textId="77777777" w:rsidR="005035F7" w:rsidRDefault="005035F7" w:rsidP="005035F7">
            <w:pPr>
              <w:ind w:firstLine="0"/>
              <w:jc w:val="left"/>
              <w:rPr>
                <w:rFonts w:ascii="Times New Roman" w:hAnsi="Times New Roman"/>
                <w:sz w:val="24"/>
                <w:szCs w:val="24"/>
              </w:rPr>
            </w:pPr>
            <w:r>
              <w:rPr>
                <w:rFonts w:ascii="Times New Roman" w:hAnsi="Times New Roman"/>
                <w:sz w:val="24"/>
                <w:szCs w:val="24"/>
              </w:rPr>
              <w:t xml:space="preserve">от 13 ноября 2023 г. </w:t>
            </w:r>
          </w:p>
          <w:p w14:paraId="072CB799" w14:textId="5A825639" w:rsidR="005035F7" w:rsidRPr="002E6F7E" w:rsidRDefault="005035F7" w:rsidP="005035F7">
            <w:pPr>
              <w:ind w:firstLine="0"/>
              <w:jc w:val="left"/>
              <w:rPr>
                <w:rFonts w:ascii="Times New Roman" w:hAnsi="Times New Roman"/>
                <w:sz w:val="24"/>
                <w:szCs w:val="24"/>
              </w:rPr>
            </w:pPr>
            <w:r>
              <w:rPr>
                <w:rFonts w:ascii="Times New Roman" w:hAnsi="Times New Roman"/>
                <w:sz w:val="24"/>
                <w:szCs w:val="24"/>
              </w:rPr>
              <w:t>№ 831</w:t>
            </w:r>
          </w:p>
        </w:tc>
        <w:tc>
          <w:tcPr>
            <w:tcW w:w="2554" w:type="dxa"/>
            <w:tcBorders>
              <w:top w:val="nil"/>
              <w:left w:val="nil"/>
              <w:bottom w:val="single" w:sz="4" w:space="0" w:color="auto"/>
              <w:right w:val="single" w:sz="4" w:space="0" w:color="auto"/>
            </w:tcBorders>
            <w:shd w:val="clear" w:color="auto" w:fill="auto"/>
            <w:hideMark/>
          </w:tcPr>
          <w:p w14:paraId="598C2ECA" w14:textId="77777777" w:rsidR="005035F7" w:rsidRPr="002E6F7E" w:rsidRDefault="005035F7" w:rsidP="002E6F7E">
            <w:pPr>
              <w:ind w:firstLine="0"/>
              <w:jc w:val="left"/>
              <w:rPr>
                <w:rFonts w:ascii="Times New Roman" w:hAnsi="Times New Roman"/>
                <w:sz w:val="24"/>
                <w:szCs w:val="24"/>
              </w:rPr>
            </w:pPr>
            <w:r w:rsidRPr="002E6F7E">
              <w:rPr>
                <w:rFonts w:ascii="Times New Roman" w:hAnsi="Times New Roman"/>
                <w:sz w:val="24"/>
                <w:szCs w:val="24"/>
              </w:rPr>
              <w:t>Министерство земельных и имущественных отношений Республики Тыва</w:t>
            </w:r>
          </w:p>
        </w:tc>
        <w:tc>
          <w:tcPr>
            <w:tcW w:w="1653" w:type="dxa"/>
            <w:tcBorders>
              <w:top w:val="nil"/>
              <w:left w:val="nil"/>
              <w:bottom w:val="single" w:sz="4" w:space="0" w:color="auto"/>
              <w:right w:val="single" w:sz="4" w:space="0" w:color="auto"/>
            </w:tcBorders>
            <w:shd w:val="clear" w:color="auto" w:fill="auto"/>
            <w:noWrap/>
            <w:hideMark/>
          </w:tcPr>
          <w:p w14:paraId="71EBDCC9" w14:textId="2F176882" w:rsidR="005035F7" w:rsidRPr="002E6F7E" w:rsidRDefault="005035F7" w:rsidP="00C623CD">
            <w:pPr>
              <w:ind w:firstLine="0"/>
              <w:jc w:val="left"/>
              <w:rPr>
                <w:rFonts w:ascii="Times New Roman" w:hAnsi="Times New Roman"/>
                <w:sz w:val="24"/>
                <w:szCs w:val="24"/>
              </w:rPr>
            </w:pPr>
            <w:r w:rsidRPr="00C623CD">
              <w:rPr>
                <w:rFonts w:ascii="Times New Roman" w:hAnsi="Times New Roman"/>
                <w:sz w:val="24"/>
                <w:szCs w:val="24"/>
              </w:rPr>
              <w:t>https://docs.cntd.ru/document/406943359/titles/2A07C6R</w:t>
            </w:r>
          </w:p>
        </w:tc>
        <w:tc>
          <w:tcPr>
            <w:tcW w:w="308" w:type="dxa"/>
            <w:tcBorders>
              <w:top w:val="nil"/>
              <w:left w:val="single" w:sz="4" w:space="0" w:color="auto"/>
            </w:tcBorders>
          </w:tcPr>
          <w:p w14:paraId="6E12AD44" w14:textId="77777777" w:rsidR="005035F7" w:rsidRPr="002E6F7E" w:rsidRDefault="005035F7" w:rsidP="002E6F7E">
            <w:pPr>
              <w:ind w:firstLine="0"/>
              <w:jc w:val="left"/>
              <w:rPr>
                <w:rFonts w:ascii="Times New Roman" w:hAnsi="Times New Roman"/>
                <w:sz w:val="24"/>
                <w:szCs w:val="24"/>
              </w:rPr>
            </w:pPr>
          </w:p>
        </w:tc>
      </w:tr>
      <w:tr w:rsidR="00F15117" w:rsidRPr="002E6F7E" w14:paraId="7913D602" w14:textId="5D8E0003" w:rsidTr="00C623CD">
        <w:trPr>
          <w:trHeight w:val="20"/>
          <w:jc w:val="center"/>
        </w:trPr>
        <w:tc>
          <w:tcPr>
            <w:tcW w:w="421" w:type="dxa"/>
            <w:tcBorders>
              <w:top w:val="nil"/>
              <w:left w:val="single" w:sz="4" w:space="0" w:color="auto"/>
              <w:bottom w:val="single" w:sz="4" w:space="0" w:color="auto"/>
              <w:right w:val="single" w:sz="4" w:space="0" w:color="auto"/>
            </w:tcBorders>
            <w:shd w:val="clear" w:color="auto" w:fill="auto"/>
            <w:hideMark/>
          </w:tcPr>
          <w:p w14:paraId="72749FA2" w14:textId="76573785" w:rsidR="00F15117" w:rsidRPr="002E6F7E" w:rsidRDefault="00F15117" w:rsidP="00DF314A">
            <w:pPr>
              <w:ind w:firstLine="0"/>
              <w:jc w:val="center"/>
              <w:rPr>
                <w:rFonts w:ascii="Times New Roman" w:hAnsi="Times New Roman"/>
                <w:sz w:val="24"/>
                <w:szCs w:val="24"/>
              </w:rPr>
            </w:pPr>
            <w:r w:rsidRPr="002E6F7E">
              <w:rPr>
                <w:rFonts w:ascii="Times New Roman" w:hAnsi="Times New Roman"/>
                <w:sz w:val="24"/>
                <w:szCs w:val="24"/>
              </w:rPr>
              <w:t>8</w:t>
            </w:r>
          </w:p>
        </w:tc>
        <w:tc>
          <w:tcPr>
            <w:tcW w:w="2943" w:type="dxa"/>
            <w:tcBorders>
              <w:top w:val="nil"/>
              <w:left w:val="nil"/>
              <w:bottom w:val="single" w:sz="4" w:space="0" w:color="auto"/>
              <w:right w:val="single" w:sz="4" w:space="0" w:color="auto"/>
            </w:tcBorders>
            <w:shd w:val="clear" w:color="auto" w:fill="auto"/>
          </w:tcPr>
          <w:p w14:paraId="7F1CF54C" w14:textId="6BAF16A3" w:rsidR="00F15117" w:rsidRPr="002E6F7E" w:rsidRDefault="00F15117" w:rsidP="002E6F7E">
            <w:pPr>
              <w:ind w:firstLine="0"/>
              <w:jc w:val="left"/>
              <w:rPr>
                <w:rFonts w:ascii="Times New Roman" w:hAnsi="Times New Roman"/>
                <w:sz w:val="24"/>
                <w:szCs w:val="24"/>
              </w:rPr>
            </w:pPr>
            <w:r w:rsidRPr="002E6F7E">
              <w:rPr>
                <w:rFonts w:ascii="Times New Roman" w:hAnsi="Times New Roman"/>
                <w:sz w:val="24"/>
                <w:szCs w:val="24"/>
              </w:rPr>
              <w:t>Положение</w:t>
            </w:r>
          </w:p>
        </w:tc>
        <w:tc>
          <w:tcPr>
            <w:tcW w:w="2127" w:type="dxa"/>
            <w:tcBorders>
              <w:top w:val="nil"/>
              <w:left w:val="nil"/>
              <w:bottom w:val="single" w:sz="4" w:space="0" w:color="auto"/>
              <w:right w:val="single" w:sz="4" w:space="0" w:color="auto"/>
            </w:tcBorders>
            <w:shd w:val="clear" w:color="auto" w:fill="auto"/>
          </w:tcPr>
          <w:p w14:paraId="14FB50BC" w14:textId="333EDCB3" w:rsidR="00F15117" w:rsidRPr="002E6F7E" w:rsidRDefault="00F15117" w:rsidP="002E6F7E">
            <w:pPr>
              <w:ind w:firstLine="0"/>
              <w:jc w:val="left"/>
              <w:rPr>
                <w:rFonts w:ascii="Times New Roman" w:hAnsi="Times New Roman"/>
                <w:sz w:val="24"/>
                <w:szCs w:val="24"/>
              </w:rPr>
            </w:pPr>
            <w:r>
              <w:rPr>
                <w:rFonts w:ascii="Times New Roman" w:hAnsi="Times New Roman"/>
                <w:sz w:val="24"/>
                <w:szCs w:val="24"/>
              </w:rPr>
              <w:t>п</w:t>
            </w:r>
            <w:r w:rsidRPr="002E6F7E">
              <w:rPr>
                <w:rFonts w:ascii="Times New Roman" w:hAnsi="Times New Roman"/>
                <w:sz w:val="24"/>
                <w:szCs w:val="24"/>
              </w:rPr>
              <w:t>остановление Правительства Республики Тыва</w:t>
            </w:r>
          </w:p>
        </w:tc>
        <w:tc>
          <w:tcPr>
            <w:tcW w:w="4344" w:type="dxa"/>
            <w:tcBorders>
              <w:top w:val="nil"/>
              <w:left w:val="nil"/>
              <w:bottom w:val="single" w:sz="4" w:space="0" w:color="auto"/>
              <w:right w:val="single" w:sz="4" w:space="0" w:color="auto"/>
            </w:tcBorders>
            <w:shd w:val="clear" w:color="auto" w:fill="auto"/>
          </w:tcPr>
          <w:p w14:paraId="0854F3F9" w14:textId="6DF031F0" w:rsidR="00F15117" w:rsidRPr="002E6F7E" w:rsidRDefault="00F15117" w:rsidP="002E6F7E">
            <w:pPr>
              <w:ind w:firstLine="0"/>
              <w:jc w:val="left"/>
              <w:rPr>
                <w:rFonts w:ascii="Times New Roman" w:hAnsi="Times New Roman"/>
                <w:sz w:val="24"/>
                <w:szCs w:val="24"/>
              </w:rPr>
            </w:pPr>
            <w:r w:rsidRPr="002E6F7E">
              <w:rPr>
                <w:rFonts w:ascii="Times New Roman" w:hAnsi="Times New Roman"/>
                <w:sz w:val="24"/>
                <w:szCs w:val="24"/>
              </w:rPr>
              <w:t>Формирование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tc>
        <w:tc>
          <w:tcPr>
            <w:tcW w:w="1467" w:type="dxa"/>
            <w:tcBorders>
              <w:top w:val="nil"/>
              <w:left w:val="nil"/>
              <w:bottom w:val="single" w:sz="4" w:space="0" w:color="auto"/>
              <w:right w:val="single" w:sz="4" w:space="0" w:color="auto"/>
            </w:tcBorders>
            <w:shd w:val="clear" w:color="auto" w:fill="auto"/>
            <w:noWrap/>
          </w:tcPr>
          <w:p w14:paraId="5532A64B" w14:textId="0BE2908D" w:rsidR="005035F7" w:rsidRDefault="00C623CD" w:rsidP="00CD1050">
            <w:pPr>
              <w:ind w:firstLine="0"/>
              <w:jc w:val="left"/>
              <w:rPr>
                <w:rFonts w:ascii="Times New Roman" w:hAnsi="Times New Roman"/>
                <w:sz w:val="24"/>
                <w:szCs w:val="24"/>
              </w:rPr>
            </w:pPr>
            <w:r>
              <w:rPr>
                <w:rFonts w:ascii="Times New Roman" w:hAnsi="Times New Roman"/>
                <w:sz w:val="24"/>
                <w:szCs w:val="24"/>
              </w:rPr>
              <w:t xml:space="preserve">от </w:t>
            </w:r>
            <w:r w:rsidR="00F15117">
              <w:rPr>
                <w:rFonts w:ascii="Times New Roman" w:hAnsi="Times New Roman"/>
                <w:sz w:val="24"/>
                <w:szCs w:val="24"/>
              </w:rPr>
              <w:t xml:space="preserve">23 декабря </w:t>
            </w:r>
            <w:r w:rsidR="00F15117" w:rsidRPr="002E6F7E">
              <w:rPr>
                <w:rFonts w:ascii="Times New Roman" w:hAnsi="Times New Roman"/>
                <w:sz w:val="24"/>
                <w:szCs w:val="24"/>
              </w:rPr>
              <w:t>2015 г.</w:t>
            </w:r>
            <w:r w:rsidR="005035F7">
              <w:rPr>
                <w:rFonts w:ascii="Times New Roman" w:hAnsi="Times New Roman"/>
                <w:sz w:val="24"/>
                <w:szCs w:val="24"/>
              </w:rPr>
              <w:t xml:space="preserve"> </w:t>
            </w:r>
          </w:p>
          <w:p w14:paraId="3E20495C" w14:textId="398B678C" w:rsidR="00F15117" w:rsidRPr="002E6F7E" w:rsidRDefault="00F15117" w:rsidP="00CD1050">
            <w:pPr>
              <w:ind w:firstLine="0"/>
              <w:jc w:val="left"/>
              <w:rPr>
                <w:rFonts w:ascii="Times New Roman" w:hAnsi="Times New Roman"/>
                <w:sz w:val="24"/>
                <w:szCs w:val="24"/>
              </w:rPr>
            </w:pPr>
            <w:r w:rsidRPr="002E6F7E">
              <w:rPr>
                <w:rFonts w:ascii="Times New Roman" w:hAnsi="Times New Roman"/>
                <w:sz w:val="24"/>
                <w:szCs w:val="24"/>
              </w:rPr>
              <w:t>№</w:t>
            </w:r>
            <w:r>
              <w:rPr>
                <w:rFonts w:ascii="Times New Roman" w:hAnsi="Times New Roman"/>
                <w:sz w:val="24"/>
                <w:szCs w:val="24"/>
              </w:rPr>
              <w:t xml:space="preserve"> </w:t>
            </w:r>
            <w:r w:rsidRPr="002E6F7E">
              <w:rPr>
                <w:rFonts w:ascii="Times New Roman" w:hAnsi="Times New Roman"/>
                <w:sz w:val="24"/>
                <w:szCs w:val="24"/>
              </w:rPr>
              <w:t>603</w:t>
            </w:r>
          </w:p>
        </w:tc>
        <w:tc>
          <w:tcPr>
            <w:tcW w:w="2554" w:type="dxa"/>
            <w:tcBorders>
              <w:top w:val="nil"/>
              <w:left w:val="nil"/>
              <w:bottom w:val="single" w:sz="4" w:space="0" w:color="auto"/>
              <w:right w:val="single" w:sz="4" w:space="0" w:color="auto"/>
            </w:tcBorders>
            <w:shd w:val="clear" w:color="auto" w:fill="auto"/>
          </w:tcPr>
          <w:p w14:paraId="77AB2735" w14:textId="7EC4F2C8" w:rsidR="00F15117" w:rsidRPr="002E6F7E" w:rsidRDefault="00F15117" w:rsidP="002E6F7E">
            <w:pPr>
              <w:ind w:firstLine="0"/>
              <w:jc w:val="left"/>
              <w:rPr>
                <w:rFonts w:ascii="Times New Roman" w:hAnsi="Times New Roman"/>
                <w:sz w:val="24"/>
                <w:szCs w:val="24"/>
              </w:rPr>
            </w:pPr>
            <w:r w:rsidRPr="002E6F7E">
              <w:rPr>
                <w:rFonts w:ascii="Times New Roman" w:hAnsi="Times New Roman"/>
                <w:sz w:val="24"/>
                <w:szCs w:val="24"/>
              </w:rPr>
              <w:t>Правительство Республики Тыва</w:t>
            </w:r>
          </w:p>
        </w:tc>
        <w:tc>
          <w:tcPr>
            <w:tcW w:w="1653" w:type="dxa"/>
            <w:tcBorders>
              <w:top w:val="nil"/>
              <w:left w:val="nil"/>
              <w:bottom w:val="single" w:sz="4" w:space="0" w:color="auto"/>
              <w:right w:val="single" w:sz="4" w:space="0" w:color="auto"/>
            </w:tcBorders>
            <w:shd w:val="clear" w:color="auto" w:fill="auto"/>
            <w:noWrap/>
          </w:tcPr>
          <w:p w14:paraId="2B63AAB2" w14:textId="18A9887A" w:rsidR="00F15117" w:rsidRDefault="00F15117" w:rsidP="00C623CD">
            <w:pPr>
              <w:ind w:firstLine="0"/>
              <w:jc w:val="left"/>
              <w:rPr>
                <w:rFonts w:ascii="Times New Roman" w:hAnsi="Times New Roman"/>
                <w:sz w:val="24"/>
                <w:szCs w:val="24"/>
              </w:rPr>
            </w:pPr>
            <w:r w:rsidRPr="00C623CD">
              <w:rPr>
                <w:rFonts w:ascii="Times New Roman" w:hAnsi="Times New Roman"/>
                <w:sz w:val="24"/>
                <w:szCs w:val="24"/>
              </w:rPr>
              <w:t>http://publication.pravo.gov.ru/document/1700202311140005</w:t>
            </w:r>
          </w:p>
          <w:p w14:paraId="7C0C25D2" w14:textId="77777777" w:rsidR="00F15117" w:rsidRPr="002E6F7E" w:rsidRDefault="00F15117" w:rsidP="00C623CD">
            <w:pPr>
              <w:ind w:firstLine="0"/>
              <w:jc w:val="left"/>
              <w:rPr>
                <w:rFonts w:ascii="Times New Roman" w:hAnsi="Times New Roman"/>
                <w:sz w:val="24"/>
                <w:szCs w:val="24"/>
              </w:rPr>
            </w:pPr>
          </w:p>
        </w:tc>
        <w:tc>
          <w:tcPr>
            <w:tcW w:w="308" w:type="dxa"/>
            <w:tcBorders>
              <w:top w:val="nil"/>
              <w:left w:val="single" w:sz="4" w:space="0" w:color="auto"/>
            </w:tcBorders>
          </w:tcPr>
          <w:p w14:paraId="2BA36C1A" w14:textId="77777777" w:rsidR="00F15117" w:rsidRPr="002E6F7E" w:rsidRDefault="00F15117" w:rsidP="002E6F7E">
            <w:pPr>
              <w:ind w:firstLine="0"/>
              <w:jc w:val="left"/>
              <w:rPr>
                <w:rFonts w:ascii="Times New Roman" w:hAnsi="Times New Roman"/>
                <w:sz w:val="24"/>
                <w:szCs w:val="24"/>
              </w:rPr>
            </w:pPr>
          </w:p>
        </w:tc>
      </w:tr>
      <w:tr w:rsidR="00BA2058" w:rsidRPr="002E6F7E" w14:paraId="572BF64F" w14:textId="3776E256" w:rsidTr="00BA2058">
        <w:trPr>
          <w:trHeight w:val="20"/>
          <w:jc w:val="center"/>
        </w:trPr>
        <w:tc>
          <w:tcPr>
            <w:tcW w:w="421" w:type="dxa"/>
            <w:tcBorders>
              <w:top w:val="nil"/>
              <w:left w:val="single" w:sz="4" w:space="0" w:color="auto"/>
              <w:bottom w:val="single" w:sz="4" w:space="0" w:color="auto"/>
              <w:right w:val="single" w:sz="4" w:space="0" w:color="auto"/>
            </w:tcBorders>
            <w:shd w:val="clear" w:color="auto" w:fill="auto"/>
            <w:hideMark/>
          </w:tcPr>
          <w:p w14:paraId="0905FA26" w14:textId="13226011" w:rsidR="00BA2058" w:rsidRPr="002E6F7E" w:rsidRDefault="00BA2058" w:rsidP="00DF314A">
            <w:pPr>
              <w:ind w:firstLine="0"/>
              <w:jc w:val="center"/>
              <w:rPr>
                <w:rFonts w:ascii="Times New Roman" w:hAnsi="Times New Roman"/>
                <w:sz w:val="24"/>
                <w:szCs w:val="24"/>
              </w:rPr>
            </w:pPr>
            <w:r w:rsidRPr="002E6F7E">
              <w:rPr>
                <w:rFonts w:ascii="Times New Roman" w:hAnsi="Times New Roman"/>
                <w:sz w:val="24"/>
                <w:szCs w:val="24"/>
              </w:rPr>
              <w:t>9</w:t>
            </w:r>
          </w:p>
        </w:tc>
        <w:tc>
          <w:tcPr>
            <w:tcW w:w="2943" w:type="dxa"/>
            <w:tcBorders>
              <w:top w:val="nil"/>
              <w:left w:val="nil"/>
              <w:bottom w:val="single" w:sz="4" w:space="0" w:color="auto"/>
              <w:right w:val="single" w:sz="4" w:space="0" w:color="auto"/>
            </w:tcBorders>
            <w:shd w:val="clear" w:color="auto" w:fill="auto"/>
          </w:tcPr>
          <w:p w14:paraId="455A3B2D" w14:textId="64DADC93"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2E6F7E">
              <w:rPr>
                <w:rFonts w:ascii="Times New Roman" w:hAnsi="Times New Roman"/>
                <w:sz w:val="24"/>
                <w:szCs w:val="24"/>
              </w:rPr>
              <w:t>софинансирования</w:t>
            </w:r>
            <w:proofErr w:type="spellEnd"/>
            <w:r w:rsidRPr="002E6F7E">
              <w:rPr>
                <w:rFonts w:ascii="Times New Roman" w:hAnsi="Times New Roman"/>
                <w:sz w:val="24"/>
                <w:szCs w:val="24"/>
              </w:rPr>
              <w:t xml:space="preserve"> расходных обязательств субъектов Российской Федерации, возникающих при проведении комплексных кадастровых работ</w:t>
            </w:r>
          </w:p>
        </w:tc>
        <w:tc>
          <w:tcPr>
            <w:tcW w:w="2127" w:type="dxa"/>
            <w:tcBorders>
              <w:top w:val="nil"/>
              <w:left w:val="nil"/>
              <w:bottom w:val="single" w:sz="4" w:space="0" w:color="auto"/>
              <w:right w:val="single" w:sz="4" w:space="0" w:color="auto"/>
            </w:tcBorders>
            <w:shd w:val="clear" w:color="auto" w:fill="auto"/>
          </w:tcPr>
          <w:p w14:paraId="319D101B" w14:textId="57C9FC06" w:rsidR="00BA2058" w:rsidRPr="002E6F7E" w:rsidRDefault="00BA2058" w:rsidP="002E6F7E">
            <w:pPr>
              <w:ind w:firstLine="0"/>
              <w:jc w:val="left"/>
              <w:rPr>
                <w:rFonts w:ascii="Times New Roman" w:hAnsi="Times New Roman"/>
                <w:sz w:val="24"/>
                <w:szCs w:val="24"/>
              </w:rPr>
            </w:pPr>
            <w:r>
              <w:rPr>
                <w:rFonts w:ascii="Times New Roman" w:hAnsi="Times New Roman"/>
                <w:sz w:val="24"/>
                <w:szCs w:val="24"/>
              </w:rPr>
              <w:t>п</w:t>
            </w:r>
            <w:r w:rsidRPr="002E6F7E">
              <w:rPr>
                <w:rFonts w:ascii="Times New Roman" w:hAnsi="Times New Roman"/>
                <w:sz w:val="24"/>
                <w:szCs w:val="24"/>
              </w:rPr>
              <w:t>остановление Правительства Российской Федерации</w:t>
            </w:r>
          </w:p>
        </w:tc>
        <w:tc>
          <w:tcPr>
            <w:tcW w:w="4344" w:type="dxa"/>
            <w:tcBorders>
              <w:top w:val="nil"/>
              <w:left w:val="nil"/>
              <w:bottom w:val="single" w:sz="4" w:space="0" w:color="auto"/>
              <w:right w:val="single" w:sz="4" w:space="0" w:color="auto"/>
            </w:tcBorders>
            <w:shd w:val="clear" w:color="auto" w:fill="auto"/>
          </w:tcPr>
          <w:p w14:paraId="717F9EB8" w14:textId="3DBD1C08"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Государственная программа</w:t>
            </w:r>
          </w:p>
        </w:tc>
        <w:tc>
          <w:tcPr>
            <w:tcW w:w="1467" w:type="dxa"/>
            <w:tcBorders>
              <w:top w:val="nil"/>
              <w:left w:val="nil"/>
              <w:bottom w:val="single" w:sz="4" w:space="0" w:color="auto"/>
              <w:right w:val="single" w:sz="4" w:space="0" w:color="auto"/>
            </w:tcBorders>
            <w:shd w:val="clear" w:color="auto" w:fill="auto"/>
            <w:noWrap/>
          </w:tcPr>
          <w:p w14:paraId="47F8DA8D" w14:textId="77777777" w:rsidR="00BA2058" w:rsidRPr="002E6F7E" w:rsidRDefault="00BA2058" w:rsidP="002E6F7E">
            <w:pPr>
              <w:ind w:firstLine="0"/>
              <w:jc w:val="left"/>
              <w:rPr>
                <w:rFonts w:ascii="Times New Roman" w:hAnsi="Times New Roman"/>
                <w:sz w:val="24"/>
                <w:szCs w:val="24"/>
              </w:rPr>
            </w:pPr>
          </w:p>
        </w:tc>
        <w:tc>
          <w:tcPr>
            <w:tcW w:w="2554" w:type="dxa"/>
            <w:tcBorders>
              <w:top w:val="nil"/>
              <w:left w:val="nil"/>
              <w:bottom w:val="single" w:sz="4" w:space="0" w:color="auto"/>
              <w:right w:val="single" w:sz="4" w:space="0" w:color="auto"/>
            </w:tcBorders>
            <w:shd w:val="clear" w:color="auto" w:fill="auto"/>
          </w:tcPr>
          <w:p w14:paraId="30E527AB" w14:textId="0DC0A5CF"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Правительство Российской Федерации</w:t>
            </w:r>
          </w:p>
        </w:tc>
        <w:tc>
          <w:tcPr>
            <w:tcW w:w="1653" w:type="dxa"/>
            <w:tcBorders>
              <w:top w:val="nil"/>
              <w:left w:val="nil"/>
              <w:bottom w:val="single" w:sz="4" w:space="0" w:color="auto"/>
              <w:right w:val="single" w:sz="4" w:space="0" w:color="auto"/>
            </w:tcBorders>
            <w:shd w:val="clear" w:color="auto" w:fill="auto"/>
            <w:noWrap/>
          </w:tcPr>
          <w:p w14:paraId="622F99CB" w14:textId="6FF535DA" w:rsidR="00BA2058" w:rsidRPr="002E6F7E" w:rsidRDefault="00BA2058" w:rsidP="002E6F7E">
            <w:pPr>
              <w:ind w:firstLine="0"/>
              <w:jc w:val="left"/>
              <w:rPr>
                <w:rFonts w:ascii="Times New Roman" w:hAnsi="Times New Roman"/>
                <w:sz w:val="24"/>
                <w:szCs w:val="24"/>
                <w:u w:val="single"/>
              </w:rPr>
            </w:pPr>
            <w:r w:rsidRPr="00CD1050">
              <w:rPr>
                <w:rFonts w:ascii="Times New Roman" w:hAnsi="Times New Roman"/>
                <w:sz w:val="24"/>
                <w:szCs w:val="24"/>
              </w:rPr>
              <w:t>https://www.consultant.ru/document/cons_doc_LAW_169507/</w:t>
            </w:r>
          </w:p>
        </w:tc>
        <w:tc>
          <w:tcPr>
            <w:tcW w:w="308" w:type="dxa"/>
            <w:tcBorders>
              <w:top w:val="nil"/>
              <w:left w:val="single" w:sz="4" w:space="0" w:color="auto"/>
            </w:tcBorders>
          </w:tcPr>
          <w:p w14:paraId="66D5BC41" w14:textId="77777777" w:rsidR="00BA2058" w:rsidRPr="00CD1050" w:rsidRDefault="00BA2058" w:rsidP="002E6F7E">
            <w:pPr>
              <w:ind w:firstLine="0"/>
              <w:jc w:val="left"/>
              <w:rPr>
                <w:rFonts w:ascii="Times New Roman" w:hAnsi="Times New Roman"/>
                <w:sz w:val="24"/>
                <w:szCs w:val="24"/>
              </w:rPr>
            </w:pPr>
          </w:p>
        </w:tc>
      </w:tr>
      <w:tr w:rsidR="00BA2058" w:rsidRPr="002E6F7E" w14:paraId="628E55DD" w14:textId="30A4009A" w:rsidTr="00BA2058">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3F6492A" w14:textId="7914B991" w:rsidR="00BA2058" w:rsidRPr="002E6F7E" w:rsidRDefault="00BA2058" w:rsidP="00DF314A">
            <w:pPr>
              <w:ind w:firstLine="0"/>
              <w:jc w:val="center"/>
              <w:rPr>
                <w:rFonts w:ascii="Times New Roman" w:hAnsi="Times New Roman"/>
                <w:sz w:val="24"/>
                <w:szCs w:val="24"/>
              </w:rPr>
            </w:pPr>
            <w:r w:rsidRPr="002E6F7E">
              <w:rPr>
                <w:rFonts w:ascii="Times New Roman" w:hAnsi="Times New Roman"/>
                <w:sz w:val="24"/>
                <w:szCs w:val="24"/>
              </w:rPr>
              <w:t>10</w:t>
            </w:r>
          </w:p>
        </w:tc>
        <w:tc>
          <w:tcPr>
            <w:tcW w:w="2943" w:type="dxa"/>
            <w:tcBorders>
              <w:top w:val="single" w:sz="4" w:space="0" w:color="auto"/>
              <w:left w:val="nil"/>
              <w:bottom w:val="single" w:sz="4" w:space="0" w:color="auto"/>
              <w:right w:val="single" w:sz="4" w:space="0" w:color="auto"/>
            </w:tcBorders>
            <w:shd w:val="clear" w:color="auto" w:fill="auto"/>
          </w:tcPr>
          <w:p w14:paraId="2A61AA79" w14:textId="59D50B3D"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План-график</w:t>
            </w:r>
          </w:p>
        </w:tc>
        <w:tc>
          <w:tcPr>
            <w:tcW w:w="2127" w:type="dxa"/>
            <w:tcBorders>
              <w:top w:val="single" w:sz="4" w:space="0" w:color="auto"/>
              <w:left w:val="nil"/>
              <w:bottom w:val="single" w:sz="4" w:space="0" w:color="auto"/>
              <w:right w:val="single" w:sz="4" w:space="0" w:color="auto"/>
            </w:tcBorders>
            <w:shd w:val="clear" w:color="auto" w:fill="auto"/>
          </w:tcPr>
          <w:p w14:paraId="7FD5B21B" w14:textId="0CB31086" w:rsidR="00BA2058" w:rsidRPr="002E6F7E" w:rsidRDefault="00BA2058" w:rsidP="002E6F7E">
            <w:pPr>
              <w:ind w:firstLine="0"/>
              <w:jc w:val="left"/>
              <w:rPr>
                <w:rFonts w:ascii="Times New Roman" w:hAnsi="Times New Roman"/>
                <w:sz w:val="24"/>
                <w:szCs w:val="24"/>
              </w:rPr>
            </w:pPr>
            <w:r>
              <w:rPr>
                <w:rFonts w:ascii="Times New Roman" w:hAnsi="Times New Roman"/>
                <w:sz w:val="24"/>
                <w:szCs w:val="24"/>
              </w:rPr>
              <w:t>р</w:t>
            </w:r>
            <w:r w:rsidRPr="002E6F7E">
              <w:rPr>
                <w:rFonts w:ascii="Times New Roman" w:hAnsi="Times New Roman"/>
                <w:sz w:val="24"/>
                <w:szCs w:val="24"/>
              </w:rPr>
              <w:t>аспоряжение Правительства Республики Тыва</w:t>
            </w:r>
          </w:p>
        </w:tc>
        <w:tc>
          <w:tcPr>
            <w:tcW w:w="4344" w:type="dxa"/>
            <w:tcBorders>
              <w:top w:val="single" w:sz="4" w:space="0" w:color="auto"/>
              <w:left w:val="nil"/>
              <w:bottom w:val="single" w:sz="4" w:space="0" w:color="auto"/>
              <w:right w:val="single" w:sz="4" w:space="0" w:color="auto"/>
            </w:tcBorders>
            <w:shd w:val="clear" w:color="auto" w:fill="auto"/>
          </w:tcPr>
          <w:p w14:paraId="441EA0F5" w14:textId="17BC51F0" w:rsidR="00BA2058" w:rsidRPr="002E6F7E" w:rsidRDefault="00BA2058" w:rsidP="00271651">
            <w:pPr>
              <w:ind w:firstLine="0"/>
              <w:jc w:val="left"/>
              <w:rPr>
                <w:rFonts w:ascii="Times New Roman" w:hAnsi="Times New Roman"/>
                <w:sz w:val="24"/>
                <w:szCs w:val="24"/>
              </w:rPr>
            </w:pPr>
            <w:r w:rsidRPr="002E6F7E">
              <w:rPr>
                <w:rFonts w:ascii="Times New Roman" w:hAnsi="Times New Roman"/>
                <w:sz w:val="24"/>
                <w:szCs w:val="24"/>
              </w:rPr>
              <w:t>Об утверждении планов-графиков завершения работ по описанию местоположения границ муниципальных образований Республики Тыва для внесения в Единый государственный реестр недвижимости и проведение работ по выявле</w:t>
            </w:r>
            <w:r w:rsidRPr="002E6F7E">
              <w:rPr>
                <w:rFonts w:ascii="Times New Roman" w:hAnsi="Times New Roman"/>
                <w:sz w:val="24"/>
                <w:szCs w:val="24"/>
              </w:rPr>
              <w:lastRenderedPageBreak/>
              <w:t>нию правообладателей объектов, признаваемых в соответствии с Ф</w:t>
            </w:r>
            <w:r>
              <w:rPr>
                <w:rFonts w:ascii="Times New Roman" w:hAnsi="Times New Roman"/>
                <w:sz w:val="24"/>
                <w:szCs w:val="24"/>
              </w:rPr>
              <w:t>едеральным законом</w:t>
            </w:r>
            <w:r w:rsidRPr="002E6F7E">
              <w:rPr>
                <w:rFonts w:ascii="Times New Roman" w:hAnsi="Times New Roman"/>
                <w:sz w:val="24"/>
                <w:szCs w:val="24"/>
              </w:rPr>
              <w:t xml:space="preserve"> от </w:t>
            </w:r>
            <w:r w:rsidRPr="00CB3D72">
              <w:rPr>
                <w:rFonts w:ascii="Times New Roman" w:hAnsi="Times New Roman"/>
                <w:sz w:val="24"/>
                <w:szCs w:val="24"/>
              </w:rPr>
              <w:t xml:space="preserve">13 июля </w:t>
            </w:r>
            <w:r w:rsidR="00CB3D72" w:rsidRPr="00CB3D72">
              <w:rPr>
                <w:rFonts w:ascii="Times New Roman" w:hAnsi="Times New Roman"/>
                <w:sz w:val="24"/>
                <w:szCs w:val="24"/>
              </w:rPr>
              <w:t>2015</w:t>
            </w:r>
            <w:r w:rsidR="00CB3D72">
              <w:rPr>
                <w:rFonts w:ascii="Times New Roman" w:hAnsi="Times New Roman"/>
                <w:sz w:val="24"/>
                <w:szCs w:val="24"/>
              </w:rPr>
              <w:t xml:space="preserve"> г. </w:t>
            </w:r>
            <w:r w:rsidRPr="002E6F7E">
              <w:rPr>
                <w:rFonts w:ascii="Times New Roman" w:hAnsi="Times New Roman"/>
                <w:sz w:val="24"/>
                <w:szCs w:val="24"/>
              </w:rPr>
              <w:t>№ 218-ФЗ «О государственной регистрации недвижимости»</w:t>
            </w:r>
          </w:p>
        </w:tc>
        <w:tc>
          <w:tcPr>
            <w:tcW w:w="1467" w:type="dxa"/>
            <w:tcBorders>
              <w:top w:val="single" w:sz="4" w:space="0" w:color="auto"/>
              <w:left w:val="nil"/>
              <w:bottom w:val="single" w:sz="4" w:space="0" w:color="auto"/>
              <w:right w:val="single" w:sz="4" w:space="0" w:color="auto"/>
            </w:tcBorders>
            <w:shd w:val="clear" w:color="auto" w:fill="auto"/>
            <w:noWrap/>
          </w:tcPr>
          <w:p w14:paraId="7317C9CB" w14:textId="266DC07C" w:rsidR="00BA2058" w:rsidRDefault="00C623CD" w:rsidP="00CD1050">
            <w:pPr>
              <w:ind w:firstLine="0"/>
              <w:jc w:val="left"/>
              <w:rPr>
                <w:rFonts w:ascii="Times New Roman" w:hAnsi="Times New Roman"/>
                <w:sz w:val="24"/>
                <w:szCs w:val="24"/>
              </w:rPr>
            </w:pPr>
            <w:r>
              <w:rPr>
                <w:rFonts w:ascii="Times New Roman" w:hAnsi="Times New Roman"/>
                <w:sz w:val="24"/>
                <w:szCs w:val="24"/>
              </w:rPr>
              <w:lastRenderedPageBreak/>
              <w:t xml:space="preserve">от </w:t>
            </w:r>
            <w:r w:rsidR="00BA2058">
              <w:rPr>
                <w:rFonts w:ascii="Times New Roman" w:hAnsi="Times New Roman"/>
                <w:sz w:val="24"/>
                <w:szCs w:val="24"/>
              </w:rPr>
              <w:t xml:space="preserve">11 июля </w:t>
            </w:r>
            <w:r w:rsidR="00BA2058" w:rsidRPr="002E6F7E">
              <w:rPr>
                <w:rFonts w:ascii="Times New Roman" w:hAnsi="Times New Roman"/>
                <w:sz w:val="24"/>
                <w:szCs w:val="24"/>
              </w:rPr>
              <w:t>2023</w:t>
            </w:r>
            <w:r w:rsidR="00BA2058">
              <w:rPr>
                <w:rFonts w:ascii="Times New Roman" w:hAnsi="Times New Roman"/>
                <w:sz w:val="24"/>
                <w:szCs w:val="24"/>
              </w:rPr>
              <w:t xml:space="preserve"> г. </w:t>
            </w:r>
            <w:r w:rsidR="00BA2058" w:rsidRPr="002E6F7E">
              <w:rPr>
                <w:rFonts w:ascii="Times New Roman" w:hAnsi="Times New Roman"/>
                <w:sz w:val="24"/>
                <w:szCs w:val="24"/>
              </w:rPr>
              <w:t xml:space="preserve"> </w:t>
            </w:r>
          </w:p>
          <w:p w14:paraId="6611A740" w14:textId="72A57272" w:rsidR="00BA2058" w:rsidRPr="002E6F7E" w:rsidRDefault="00BA2058" w:rsidP="00CD1050">
            <w:pPr>
              <w:ind w:firstLine="0"/>
              <w:jc w:val="left"/>
              <w:rPr>
                <w:rFonts w:ascii="Times New Roman" w:hAnsi="Times New Roman"/>
                <w:sz w:val="24"/>
                <w:szCs w:val="24"/>
              </w:rPr>
            </w:pPr>
            <w:r w:rsidRPr="002E6F7E">
              <w:rPr>
                <w:rFonts w:ascii="Times New Roman" w:hAnsi="Times New Roman"/>
                <w:sz w:val="24"/>
                <w:szCs w:val="24"/>
              </w:rPr>
              <w:t>№</w:t>
            </w:r>
            <w:r>
              <w:rPr>
                <w:rFonts w:ascii="Times New Roman" w:hAnsi="Times New Roman"/>
                <w:sz w:val="24"/>
                <w:szCs w:val="24"/>
              </w:rPr>
              <w:t xml:space="preserve"> </w:t>
            </w:r>
            <w:r w:rsidRPr="002E6F7E">
              <w:rPr>
                <w:rFonts w:ascii="Times New Roman" w:hAnsi="Times New Roman"/>
                <w:sz w:val="24"/>
                <w:szCs w:val="24"/>
              </w:rPr>
              <w:t>431-р</w:t>
            </w:r>
          </w:p>
        </w:tc>
        <w:tc>
          <w:tcPr>
            <w:tcW w:w="2554" w:type="dxa"/>
            <w:tcBorders>
              <w:top w:val="single" w:sz="4" w:space="0" w:color="auto"/>
              <w:left w:val="nil"/>
              <w:bottom w:val="single" w:sz="4" w:space="0" w:color="auto"/>
              <w:right w:val="single" w:sz="4" w:space="0" w:color="auto"/>
            </w:tcBorders>
            <w:shd w:val="clear" w:color="auto" w:fill="auto"/>
          </w:tcPr>
          <w:p w14:paraId="4E4A30B2" w14:textId="2BB96205"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Правительство Республики Тыва</w:t>
            </w:r>
          </w:p>
        </w:tc>
        <w:tc>
          <w:tcPr>
            <w:tcW w:w="1653" w:type="dxa"/>
            <w:tcBorders>
              <w:top w:val="single" w:sz="4" w:space="0" w:color="auto"/>
              <w:left w:val="nil"/>
              <w:bottom w:val="single" w:sz="4" w:space="0" w:color="auto"/>
              <w:right w:val="single" w:sz="4" w:space="0" w:color="auto"/>
            </w:tcBorders>
            <w:shd w:val="clear" w:color="auto" w:fill="auto"/>
            <w:noWrap/>
          </w:tcPr>
          <w:p w14:paraId="0F3AEC77" w14:textId="6EAB8CDB" w:rsidR="00BA2058" w:rsidRPr="002E6F7E" w:rsidRDefault="00BA2058" w:rsidP="002E6F7E">
            <w:pPr>
              <w:ind w:firstLine="0"/>
              <w:jc w:val="left"/>
              <w:rPr>
                <w:rFonts w:ascii="Times New Roman" w:hAnsi="Times New Roman"/>
                <w:sz w:val="24"/>
                <w:szCs w:val="24"/>
              </w:rPr>
            </w:pPr>
            <w:r w:rsidRPr="00CD1050">
              <w:rPr>
                <w:rFonts w:ascii="Times New Roman" w:hAnsi="Times New Roman"/>
                <w:sz w:val="24"/>
                <w:szCs w:val="24"/>
              </w:rPr>
              <w:t>https://rtyva.ru/content/2769/</w:t>
            </w:r>
          </w:p>
        </w:tc>
        <w:tc>
          <w:tcPr>
            <w:tcW w:w="308" w:type="dxa"/>
            <w:tcBorders>
              <w:left w:val="single" w:sz="4" w:space="0" w:color="auto"/>
            </w:tcBorders>
          </w:tcPr>
          <w:p w14:paraId="1EB7D882" w14:textId="77777777" w:rsidR="00BA2058" w:rsidRPr="00CD1050" w:rsidRDefault="00BA2058" w:rsidP="002E6F7E">
            <w:pPr>
              <w:ind w:firstLine="0"/>
              <w:jc w:val="left"/>
              <w:rPr>
                <w:rFonts w:ascii="Times New Roman" w:hAnsi="Times New Roman"/>
                <w:sz w:val="24"/>
                <w:szCs w:val="24"/>
              </w:rPr>
            </w:pPr>
          </w:p>
        </w:tc>
      </w:tr>
      <w:tr w:rsidR="00BA2058" w:rsidRPr="002E6F7E" w14:paraId="29495A4F" w14:textId="0DF9AE6C" w:rsidTr="00BA2058">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316FD95" w14:textId="7E1A4B9B" w:rsidR="00BA2058" w:rsidRPr="002E6F7E" w:rsidRDefault="00BA2058" w:rsidP="00DF314A">
            <w:pPr>
              <w:ind w:firstLine="0"/>
              <w:jc w:val="center"/>
              <w:rPr>
                <w:rFonts w:ascii="Times New Roman" w:hAnsi="Times New Roman"/>
                <w:sz w:val="24"/>
                <w:szCs w:val="24"/>
              </w:rPr>
            </w:pPr>
            <w:r w:rsidRPr="002E6F7E">
              <w:rPr>
                <w:rFonts w:ascii="Times New Roman" w:hAnsi="Times New Roman"/>
                <w:sz w:val="24"/>
                <w:szCs w:val="24"/>
              </w:rPr>
              <w:lastRenderedPageBreak/>
              <w:t>11</w:t>
            </w:r>
          </w:p>
        </w:tc>
        <w:tc>
          <w:tcPr>
            <w:tcW w:w="2943" w:type="dxa"/>
            <w:tcBorders>
              <w:top w:val="single" w:sz="4" w:space="0" w:color="auto"/>
              <w:left w:val="nil"/>
              <w:bottom w:val="single" w:sz="4" w:space="0" w:color="auto"/>
              <w:right w:val="single" w:sz="4" w:space="0" w:color="auto"/>
            </w:tcBorders>
            <w:shd w:val="clear" w:color="auto" w:fill="auto"/>
          </w:tcPr>
          <w:p w14:paraId="540B3E3B" w14:textId="301EBA5F"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Локальный нормативный правовой акт</w:t>
            </w:r>
          </w:p>
        </w:tc>
        <w:tc>
          <w:tcPr>
            <w:tcW w:w="2127" w:type="dxa"/>
            <w:tcBorders>
              <w:top w:val="single" w:sz="4" w:space="0" w:color="auto"/>
              <w:left w:val="nil"/>
              <w:bottom w:val="single" w:sz="4" w:space="0" w:color="auto"/>
              <w:right w:val="single" w:sz="4" w:space="0" w:color="auto"/>
            </w:tcBorders>
            <w:shd w:val="clear" w:color="auto" w:fill="auto"/>
          </w:tcPr>
          <w:p w14:paraId="4E5F3613" w14:textId="751D962B" w:rsidR="00BA2058" w:rsidRPr="002E6F7E" w:rsidRDefault="00BA2058" w:rsidP="002E6F7E">
            <w:pPr>
              <w:ind w:firstLine="0"/>
              <w:jc w:val="left"/>
              <w:rPr>
                <w:rFonts w:ascii="Times New Roman" w:hAnsi="Times New Roman"/>
                <w:sz w:val="24"/>
                <w:szCs w:val="24"/>
              </w:rPr>
            </w:pPr>
            <w:r>
              <w:rPr>
                <w:rFonts w:ascii="Times New Roman" w:hAnsi="Times New Roman"/>
                <w:sz w:val="24"/>
                <w:szCs w:val="24"/>
              </w:rPr>
              <w:t>п</w:t>
            </w:r>
            <w:r w:rsidRPr="002E6F7E">
              <w:rPr>
                <w:rFonts w:ascii="Times New Roman" w:hAnsi="Times New Roman"/>
                <w:sz w:val="24"/>
                <w:szCs w:val="24"/>
              </w:rPr>
              <w:t>риказ</w:t>
            </w:r>
          </w:p>
        </w:tc>
        <w:tc>
          <w:tcPr>
            <w:tcW w:w="4344" w:type="dxa"/>
            <w:tcBorders>
              <w:top w:val="single" w:sz="4" w:space="0" w:color="auto"/>
              <w:left w:val="nil"/>
              <w:bottom w:val="single" w:sz="4" w:space="0" w:color="auto"/>
              <w:right w:val="single" w:sz="4" w:space="0" w:color="auto"/>
            </w:tcBorders>
            <w:shd w:val="clear" w:color="auto" w:fill="auto"/>
          </w:tcPr>
          <w:p w14:paraId="35AA4C2C" w14:textId="29989562"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О проведении в 2022, 2023 годах государственной кадастровой оценки</w:t>
            </w:r>
          </w:p>
        </w:tc>
        <w:tc>
          <w:tcPr>
            <w:tcW w:w="1467" w:type="dxa"/>
            <w:tcBorders>
              <w:top w:val="single" w:sz="4" w:space="0" w:color="auto"/>
              <w:left w:val="nil"/>
              <w:bottom w:val="single" w:sz="4" w:space="0" w:color="auto"/>
              <w:right w:val="single" w:sz="4" w:space="0" w:color="auto"/>
            </w:tcBorders>
            <w:shd w:val="clear" w:color="auto" w:fill="auto"/>
            <w:noWrap/>
          </w:tcPr>
          <w:p w14:paraId="49388116" w14:textId="77777777" w:rsidR="00C623CD" w:rsidRDefault="00C623CD" w:rsidP="002E6F7E">
            <w:pPr>
              <w:ind w:firstLine="0"/>
              <w:jc w:val="left"/>
              <w:rPr>
                <w:rFonts w:ascii="Times New Roman" w:hAnsi="Times New Roman"/>
                <w:sz w:val="24"/>
                <w:szCs w:val="24"/>
              </w:rPr>
            </w:pPr>
            <w:r>
              <w:rPr>
                <w:rFonts w:ascii="Times New Roman" w:hAnsi="Times New Roman"/>
                <w:sz w:val="24"/>
                <w:szCs w:val="24"/>
              </w:rPr>
              <w:t xml:space="preserve">от </w:t>
            </w:r>
            <w:r w:rsidR="00BA2058">
              <w:rPr>
                <w:rFonts w:ascii="Times New Roman" w:hAnsi="Times New Roman"/>
                <w:sz w:val="24"/>
                <w:szCs w:val="24"/>
              </w:rPr>
              <w:t xml:space="preserve">21 декабря </w:t>
            </w:r>
            <w:r w:rsidR="00BA2058" w:rsidRPr="002E6F7E">
              <w:rPr>
                <w:rFonts w:ascii="Times New Roman" w:hAnsi="Times New Roman"/>
                <w:sz w:val="24"/>
                <w:szCs w:val="24"/>
              </w:rPr>
              <w:t xml:space="preserve">2020 </w:t>
            </w:r>
            <w:r w:rsidR="00BA2058">
              <w:rPr>
                <w:rFonts w:ascii="Times New Roman" w:hAnsi="Times New Roman"/>
                <w:sz w:val="24"/>
                <w:szCs w:val="24"/>
              </w:rPr>
              <w:t xml:space="preserve">г. </w:t>
            </w:r>
          </w:p>
          <w:p w14:paraId="61390295" w14:textId="17BCFCFD"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w:t>
            </w:r>
            <w:r>
              <w:rPr>
                <w:rFonts w:ascii="Times New Roman" w:hAnsi="Times New Roman"/>
                <w:sz w:val="24"/>
                <w:szCs w:val="24"/>
              </w:rPr>
              <w:t xml:space="preserve"> </w:t>
            </w:r>
            <w:r w:rsidRPr="002E6F7E">
              <w:rPr>
                <w:rFonts w:ascii="Times New Roman" w:hAnsi="Times New Roman"/>
                <w:sz w:val="24"/>
                <w:szCs w:val="24"/>
              </w:rPr>
              <w:t>93</w:t>
            </w:r>
          </w:p>
        </w:tc>
        <w:tc>
          <w:tcPr>
            <w:tcW w:w="2554" w:type="dxa"/>
            <w:tcBorders>
              <w:top w:val="single" w:sz="4" w:space="0" w:color="auto"/>
              <w:left w:val="nil"/>
              <w:bottom w:val="single" w:sz="4" w:space="0" w:color="auto"/>
              <w:right w:val="single" w:sz="4" w:space="0" w:color="auto"/>
            </w:tcBorders>
            <w:shd w:val="clear" w:color="auto" w:fill="auto"/>
          </w:tcPr>
          <w:p w14:paraId="6324FCB9" w14:textId="27A766FA"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Министерство земельных и имущественных отношений Республики Тыва</w:t>
            </w:r>
          </w:p>
        </w:tc>
        <w:tc>
          <w:tcPr>
            <w:tcW w:w="1653" w:type="dxa"/>
            <w:tcBorders>
              <w:top w:val="single" w:sz="4" w:space="0" w:color="auto"/>
              <w:left w:val="nil"/>
              <w:bottom w:val="single" w:sz="4" w:space="0" w:color="auto"/>
              <w:right w:val="single" w:sz="4" w:space="0" w:color="auto"/>
            </w:tcBorders>
            <w:shd w:val="clear" w:color="auto" w:fill="auto"/>
            <w:noWrap/>
          </w:tcPr>
          <w:p w14:paraId="1D0022F2" w14:textId="6E57871C" w:rsidR="00BA2058" w:rsidRPr="002E6F7E" w:rsidRDefault="00BA2058" w:rsidP="002E6F7E">
            <w:pPr>
              <w:ind w:firstLine="0"/>
              <w:jc w:val="left"/>
              <w:rPr>
                <w:rFonts w:ascii="Times New Roman" w:hAnsi="Times New Roman"/>
                <w:sz w:val="24"/>
                <w:szCs w:val="24"/>
              </w:rPr>
            </w:pPr>
            <w:r w:rsidRPr="00271651">
              <w:rPr>
                <w:rFonts w:ascii="Times New Roman" w:hAnsi="Times New Roman"/>
                <w:sz w:val="24"/>
                <w:szCs w:val="24"/>
              </w:rPr>
              <w:t>https://minzem.rtyva.ru/node/8363/https://minzem.rtyva.ru/node/8363/</w:t>
            </w:r>
          </w:p>
        </w:tc>
        <w:tc>
          <w:tcPr>
            <w:tcW w:w="308" w:type="dxa"/>
            <w:tcBorders>
              <w:left w:val="single" w:sz="4" w:space="0" w:color="auto"/>
            </w:tcBorders>
          </w:tcPr>
          <w:p w14:paraId="3EA52BBE" w14:textId="77777777" w:rsidR="00BA2058" w:rsidRPr="00271651" w:rsidRDefault="00BA2058" w:rsidP="002E6F7E">
            <w:pPr>
              <w:ind w:firstLine="0"/>
              <w:jc w:val="left"/>
              <w:rPr>
                <w:rFonts w:ascii="Times New Roman" w:hAnsi="Times New Roman"/>
                <w:sz w:val="24"/>
                <w:szCs w:val="24"/>
              </w:rPr>
            </w:pPr>
          </w:p>
        </w:tc>
      </w:tr>
      <w:tr w:rsidR="00BA2058" w:rsidRPr="002E6F7E" w14:paraId="7D5442C6" w14:textId="618BEEF0" w:rsidTr="00BA2058">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FB6BD76" w14:textId="24929FC4" w:rsidR="00BA2058" w:rsidRPr="002E6F7E" w:rsidRDefault="00BA2058" w:rsidP="00DF314A">
            <w:pPr>
              <w:ind w:firstLine="0"/>
              <w:jc w:val="center"/>
              <w:rPr>
                <w:rFonts w:ascii="Times New Roman" w:hAnsi="Times New Roman"/>
                <w:sz w:val="24"/>
                <w:szCs w:val="24"/>
              </w:rPr>
            </w:pPr>
            <w:r w:rsidRPr="002E6F7E">
              <w:rPr>
                <w:rFonts w:ascii="Times New Roman" w:hAnsi="Times New Roman"/>
                <w:sz w:val="24"/>
                <w:szCs w:val="24"/>
              </w:rPr>
              <w:t>12</w:t>
            </w:r>
          </w:p>
        </w:tc>
        <w:tc>
          <w:tcPr>
            <w:tcW w:w="2943" w:type="dxa"/>
            <w:tcBorders>
              <w:top w:val="single" w:sz="4" w:space="0" w:color="auto"/>
              <w:left w:val="nil"/>
              <w:bottom w:val="single" w:sz="4" w:space="0" w:color="auto"/>
              <w:right w:val="single" w:sz="4" w:space="0" w:color="auto"/>
            </w:tcBorders>
            <w:shd w:val="clear" w:color="auto" w:fill="auto"/>
          </w:tcPr>
          <w:p w14:paraId="708F0F03" w14:textId="10A23E1E"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Дорожная карта</w:t>
            </w:r>
          </w:p>
        </w:tc>
        <w:tc>
          <w:tcPr>
            <w:tcW w:w="2127" w:type="dxa"/>
            <w:tcBorders>
              <w:top w:val="single" w:sz="4" w:space="0" w:color="auto"/>
              <w:left w:val="nil"/>
              <w:bottom w:val="single" w:sz="4" w:space="0" w:color="auto"/>
              <w:right w:val="single" w:sz="4" w:space="0" w:color="auto"/>
            </w:tcBorders>
            <w:shd w:val="clear" w:color="auto" w:fill="auto"/>
          </w:tcPr>
          <w:p w14:paraId="3B3FDA4E" w14:textId="0A03E317" w:rsidR="00BA2058" w:rsidRPr="002E6F7E" w:rsidRDefault="00BA2058" w:rsidP="002E6F7E">
            <w:pPr>
              <w:ind w:firstLine="0"/>
              <w:jc w:val="left"/>
              <w:rPr>
                <w:rFonts w:ascii="Times New Roman" w:hAnsi="Times New Roman"/>
                <w:sz w:val="24"/>
                <w:szCs w:val="24"/>
              </w:rPr>
            </w:pPr>
            <w:r>
              <w:rPr>
                <w:rFonts w:ascii="Times New Roman" w:hAnsi="Times New Roman"/>
                <w:sz w:val="24"/>
                <w:szCs w:val="24"/>
              </w:rPr>
              <w:t>р</w:t>
            </w:r>
            <w:r w:rsidRPr="002E6F7E">
              <w:rPr>
                <w:rFonts w:ascii="Times New Roman" w:hAnsi="Times New Roman"/>
                <w:sz w:val="24"/>
                <w:szCs w:val="24"/>
              </w:rPr>
              <w:t>аспоряжение Правительства Республики Тыва</w:t>
            </w:r>
          </w:p>
        </w:tc>
        <w:tc>
          <w:tcPr>
            <w:tcW w:w="4344" w:type="dxa"/>
            <w:tcBorders>
              <w:top w:val="single" w:sz="4" w:space="0" w:color="auto"/>
              <w:left w:val="nil"/>
              <w:bottom w:val="single" w:sz="4" w:space="0" w:color="auto"/>
              <w:right w:val="single" w:sz="4" w:space="0" w:color="auto"/>
            </w:tcBorders>
            <w:shd w:val="clear" w:color="auto" w:fill="auto"/>
          </w:tcPr>
          <w:p w14:paraId="1BA6B1B0" w14:textId="12F85F5E"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Об утверждении плана мероприятий («дорожной карты») по реализации мероприятий проекта «Наполнение Единого государственного реестра недвижимости необходимыми сведениями» в Республике Тыва на 2023-2026 года</w:t>
            </w:r>
            <w:r w:rsidRPr="002E6F7E">
              <w:rPr>
                <w:rFonts w:ascii="Times New Roman" w:hAnsi="Times New Roman"/>
                <w:color w:val="2C2C2D"/>
                <w:sz w:val="24"/>
                <w:szCs w:val="24"/>
                <w:shd w:val="clear" w:color="auto" w:fill="F7F2E6"/>
              </w:rPr>
              <w:t xml:space="preserve"> </w:t>
            </w:r>
          </w:p>
        </w:tc>
        <w:tc>
          <w:tcPr>
            <w:tcW w:w="1467" w:type="dxa"/>
            <w:tcBorders>
              <w:top w:val="single" w:sz="4" w:space="0" w:color="auto"/>
              <w:left w:val="nil"/>
              <w:bottom w:val="single" w:sz="4" w:space="0" w:color="auto"/>
              <w:right w:val="single" w:sz="4" w:space="0" w:color="auto"/>
            </w:tcBorders>
            <w:shd w:val="clear" w:color="auto" w:fill="auto"/>
            <w:noWrap/>
          </w:tcPr>
          <w:p w14:paraId="1D877F70" w14:textId="0C9B9F3C" w:rsidR="00BA2058" w:rsidRDefault="00C623CD" w:rsidP="002E6F7E">
            <w:pPr>
              <w:ind w:firstLine="0"/>
              <w:jc w:val="left"/>
              <w:rPr>
                <w:rFonts w:ascii="Times New Roman" w:hAnsi="Times New Roman"/>
                <w:sz w:val="24"/>
                <w:szCs w:val="24"/>
              </w:rPr>
            </w:pPr>
            <w:r>
              <w:rPr>
                <w:rFonts w:ascii="Times New Roman" w:hAnsi="Times New Roman"/>
                <w:sz w:val="24"/>
                <w:szCs w:val="24"/>
              </w:rPr>
              <w:t xml:space="preserve">от </w:t>
            </w:r>
            <w:r w:rsidR="00BA2058">
              <w:rPr>
                <w:rFonts w:ascii="Times New Roman" w:hAnsi="Times New Roman"/>
                <w:sz w:val="24"/>
                <w:szCs w:val="24"/>
              </w:rPr>
              <w:t xml:space="preserve">6 марта </w:t>
            </w:r>
          </w:p>
          <w:p w14:paraId="4EC6FAE3" w14:textId="77777777" w:rsidR="00BA2058" w:rsidRDefault="00BA2058" w:rsidP="002E6F7E">
            <w:pPr>
              <w:ind w:firstLine="0"/>
              <w:jc w:val="left"/>
              <w:rPr>
                <w:rFonts w:ascii="Times New Roman" w:hAnsi="Times New Roman"/>
                <w:sz w:val="24"/>
                <w:szCs w:val="24"/>
              </w:rPr>
            </w:pPr>
            <w:r w:rsidRPr="002E6F7E">
              <w:rPr>
                <w:rFonts w:ascii="Times New Roman" w:hAnsi="Times New Roman"/>
                <w:sz w:val="24"/>
                <w:szCs w:val="24"/>
              </w:rPr>
              <w:t>2023</w:t>
            </w:r>
            <w:r>
              <w:rPr>
                <w:rFonts w:ascii="Times New Roman" w:hAnsi="Times New Roman"/>
                <w:sz w:val="24"/>
                <w:szCs w:val="24"/>
              </w:rPr>
              <w:t xml:space="preserve"> г. </w:t>
            </w:r>
            <w:r w:rsidRPr="002E6F7E">
              <w:rPr>
                <w:rFonts w:ascii="Times New Roman" w:hAnsi="Times New Roman"/>
                <w:sz w:val="24"/>
                <w:szCs w:val="24"/>
              </w:rPr>
              <w:t xml:space="preserve"> </w:t>
            </w:r>
          </w:p>
          <w:p w14:paraId="64FB6E20" w14:textId="4293A8A9"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w:t>
            </w:r>
            <w:r>
              <w:rPr>
                <w:rFonts w:ascii="Times New Roman" w:hAnsi="Times New Roman"/>
                <w:sz w:val="24"/>
                <w:szCs w:val="24"/>
              </w:rPr>
              <w:t xml:space="preserve"> </w:t>
            </w:r>
            <w:r w:rsidRPr="002E6F7E">
              <w:rPr>
                <w:rFonts w:ascii="Times New Roman" w:hAnsi="Times New Roman"/>
                <w:sz w:val="24"/>
                <w:szCs w:val="24"/>
              </w:rPr>
              <w:t>107-р</w:t>
            </w:r>
          </w:p>
        </w:tc>
        <w:tc>
          <w:tcPr>
            <w:tcW w:w="2554" w:type="dxa"/>
            <w:tcBorders>
              <w:top w:val="single" w:sz="4" w:space="0" w:color="auto"/>
              <w:left w:val="nil"/>
              <w:bottom w:val="single" w:sz="4" w:space="0" w:color="auto"/>
              <w:right w:val="single" w:sz="4" w:space="0" w:color="auto"/>
            </w:tcBorders>
            <w:shd w:val="clear" w:color="auto" w:fill="auto"/>
          </w:tcPr>
          <w:p w14:paraId="1CBC9C84" w14:textId="57902953" w:rsidR="00BA2058" w:rsidRPr="002E6F7E" w:rsidRDefault="00BA2058" w:rsidP="002E6F7E">
            <w:pPr>
              <w:ind w:firstLine="0"/>
              <w:jc w:val="left"/>
              <w:rPr>
                <w:rFonts w:ascii="Times New Roman" w:hAnsi="Times New Roman"/>
                <w:sz w:val="24"/>
                <w:szCs w:val="24"/>
              </w:rPr>
            </w:pPr>
            <w:r w:rsidRPr="002E6F7E">
              <w:rPr>
                <w:rFonts w:ascii="Times New Roman" w:hAnsi="Times New Roman"/>
                <w:sz w:val="24"/>
                <w:szCs w:val="24"/>
              </w:rPr>
              <w:t>Правительство Республики Тыва</w:t>
            </w:r>
          </w:p>
        </w:tc>
        <w:tc>
          <w:tcPr>
            <w:tcW w:w="1653" w:type="dxa"/>
            <w:tcBorders>
              <w:top w:val="single" w:sz="4" w:space="0" w:color="auto"/>
              <w:left w:val="nil"/>
              <w:bottom w:val="single" w:sz="4" w:space="0" w:color="auto"/>
              <w:right w:val="single" w:sz="4" w:space="0" w:color="auto"/>
            </w:tcBorders>
            <w:shd w:val="clear" w:color="auto" w:fill="auto"/>
            <w:noWrap/>
          </w:tcPr>
          <w:p w14:paraId="0ACD3418" w14:textId="749566CD" w:rsidR="00BA2058" w:rsidRPr="002E6F7E" w:rsidRDefault="00BA2058" w:rsidP="002E6F7E">
            <w:pPr>
              <w:ind w:firstLine="0"/>
              <w:jc w:val="left"/>
              <w:rPr>
                <w:rFonts w:ascii="Times New Roman" w:hAnsi="Times New Roman"/>
                <w:sz w:val="24"/>
                <w:szCs w:val="24"/>
              </w:rPr>
            </w:pPr>
            <w:r w:rsidRPr="00271651">
              <w:rPr>
                <w:rFonts w:ascii="Times New Roman" w:hAnsi="Times New Roman"/>
                <w:sz w:val="24"/>
                <w:szCs w:val="24"/>
              </w:rPr>
              <w:t>https://rtyva.ru/content/2769/</w:t>
            </w:r>
          </w:p>
        </w:tc>
        <w:tc>
          <w:tcPr>
            <w:tcW w:w="308" w:type="dxa"/>
            <w:tcBorders>
              <w:left w:val="single" w:sz="4" w:space="0" w:color="auto"/>
            </w:tcBorders>
            <w:vAlign w:val="bottom"/>
          </w:tcPr>
          <w:p w14:paraId="505A6200" w14:textId="61643949" w:rsidR="00BA2058" w:rsidRPr="00271651" w:rsidRDefault="00BA2058" w:rsidP="00BA2058">
            <w:pPr>
              <w:ind w:firstLine="0"/>
              <w:jc w:val="left"/>
              <w:rPr>
                <w:rFonts w:ascii="Times New Roman" w:hAnsi="Times New Roman"/>
                <w:sz w:val="24"/>
                <w:szCs w:val="24"/>
              </w:rPr>
            </w:pPr>
            <w:r>
              <w:rPr>
                <w:rFonts w:ascii="Times New Roman" w:hAnsi="Times New Roman"/>
                <w:sz w:val="24"/>
                <w:szCs w:val="24"/>
              </w:rPr>
              <w:t>»;</w:t>
            </w:r>
          </w:p>
        </w:tc>
      </w:tr>
    </w:tbl>
    <w:p w14:paraId="02D9F91C" w14:textId="77777777" w:rsidR="008B28AE" w:rsidRDefault="008B28AE" w:rsidP="00BA2058">
      <w:pPr>
        <w:rPr>
          <w:rFonts w:ascii="Times New Roman" w:hAnsi="Times New Roman"/>
          <w:sz w:val="28"/>
          <w:szCs w:val="28"/>
        </w:rPr>
      </w:pPr>
    </w:p>
    <w:p w14:paraId="399EBFD7" w14:textId="0359FEFB" w:rsidR="00EE456B" w:rsidRPr="00C52859" w:rsidRDefault="00EE456B" w:rsidP="00BA2058">
      <w:pPr>
        <w:rPr>
          <w:rFonts w:ascii="Times New Roman" w:hAnsi="Times New Roman"/>
          <w:sz w:val="28"/>
          <w:szCs w:val="28"/>
        </w:rPr>
      </w:pPr>
      <w:r w:rsidRPr="00C52859">
        <w:rPr>
          <w:rFonts w:ascii="Times New Roman" w:hAnsi="Times New Roman"/>
          <w:sz w:val="28"/>
          <w:szCs w:val="28"/>
        </w:rPr>
        <w:t>3) позици</w:t>
      </w:r>
      <w:r w:rsidR="0030745B" w:rsidRPr="00C52859">
        <w:rPr>
          <w:rFonts w:ascii="Times New Roman" w:hAnsi="Times New Roman"/>
          <w:sz w:val="28"/>
          <w:szCs w:val="28"/>
        </w:rPr>
        <w:t>ю</w:t>
      </w:r>
      <w:r w:rsidRPr="00C52859">
        <w:rPr>
          <w:rFonts w:ascii="Times New Roman" w:hAnsi="Times New Roman"/>
          <w:sz w:val="28"/>
          <w:szCs w:val="28"/>
        </w:rPr>
        <w:t xml:space="preserve"> </w:t>
      </w:r>
      <w:r w:rsidR="00474FD3" w:rsidRPr="00C52859">
        <w:rPr>
          <w:rFonts w:ascii="Times New Roman" w:hAnsi="Times New Roman"/>
          <w:sz w:val="28"/>
          <w:szCs w:val="28"/>
        </w:rPr>
        <w:t xml:space="preserve">1 </w:t>
      </w:r>
      <w:r w:rsidR="00BA2058">
        <w:rPr>
          <w:rFonts w:ascii="Times New Roman" w:hAnsi="Times New Roman"/>
          <w:sz w:val="28"/>
          <w:szCs w:val="28"/>
        </w:rPr>
        <w:t>п</w:t>
      </w:r>
      <w:r w:rsidRPr="00C52859">
        <w:rPr>
          <w:rFonts w:ascii="Times New Roman" w:hAnsi="Times New Roman"/>
          <w:sz w:val="28"/>
          <w:szCs w:val="28"/>
        </w:rPr>
        <w:t xml:space="preserve">риложения № </w:t>
      </w:r>
      <w:r w:rsidRPr="00F52B55">
        <w:rPr>
          <w:rFonts w:ascii="Times New Roman" w:hAnsi="Times New Roman"/>
          <w:sz w:val="28"/>
          <w:szCs w:val="28"/>
        </w:rPr>
        <w:t>1</w:t>
      </w:r>
      <w:r w:rsidR="00D53D32" w:rsidRPr="00F52B55">
        <w:rPr>
          <w:rFonts w:ascii="Times New Roman" w:hAnsi="Times New Roman"/>
          <w:sz w:val="28"/>
          <w:szCs w:val="28"/>
        </w:rPr>
        <w:t xml:space="preserve"> к Программе</w:t>
      </w:r>
      <w:r w:rsidR="00D53D32">
        <w:rPr>
          <w:rFonts w:ascii="Times New Roman" w:hAnsi="Times New Roman"/>
          <w:sz w:val="28"/>
          <w:szCs w:val="28"/>
        </w:rPr>
        <w:t xml:space="preserve"> </w:t>
      </w:r>
      <w:r w:rsidRPr="00C52859">
        <w:rPr>
          <w:rFonts w:ascii="Times New Roman" w:hAnsi="Times New Roman"/>
          <w:sz w:val="28"/>
          <w:szCs w:val="28"/>
        </w:rPr>
        <w:t xml:space="preserve"> изложить в следующей редакции:</w:t>
      </w:r>
    </w:p>
    <w:p w14:paraId="6196F71E" w14:textId="37C02A64" w:rsidR="008B28AE" w:rsidRDefault="008B28AE" w:rsidP="00BA2058">
      <w:pPr>
        <w:rPr>
          <w:rFonts w:ascii="Times New Roman" w:hAnsi="Times New Roman"/>
          <w:sz w:val="28"/>
          <w:szCs w:val="28"/>
        </w:rPr>
      </w:pPr>
    </w:p>
    <w:tbl>
      <w:tblPr>
        <w:tblStyle w:val="af1"/>
        <w:tblW w:w="15660" w:type="dxa"/>
        <w:jc w:val="center"/>
        <w:tblLayout w:type="fixed"/>
        <w:tblCellMar>
          <w:left w:w="28" w:type="dxa"/>
          <w:right w:w="28" w:type="dxa"/>
        </w:tblCellMar>
        <w:tblLook w:val="04A0" w:firstRow="1" w:lastRow="0" w:firstColumn="1" w:lastColumn="0" w:noHBand="0" w:noVBand="1"/>
      </w:tblPr>
      <w:tblGrid>
        <w:gridCol w:w="327"/>
        <w:gridCol w:w="453"/>
        <w:gridCol w:w="1651"/>
        <w:gridCol w:w="897"/>
        <w:gridCol w:w="909"/>
        <w:gridCol w:w="789"/>
        <w:gridCol w:w="793"/>
        <w:gridCol w:w="846"/>
        <w:gridCol w:w="909"/>
        <w:gridCol w:w="909"/>
        <w:gridCol w:w="909"/>
        <w:gridCol w:w="909"/>
        <w:gridCol w:w="1802"/>
        <w:gridCol w:w="1819"/>
        <w:gridCol w:w="593"/>
        <w:gridCol w:w="803"/>
        <w:gridCol w:w="342"/>
      </w:tblGrid>
      <w:tr w:rsidR="008B35B4" w:rsidRPr="008B35B4" w14:paraId="67EE33CD" w14:textId="743B5CFD" w:rsidTr="00250C82">
        <w:trPr>
          <w:jc w:val="center"/>
        </w:trPr>
        <w:tc>
          <w:tcPr>
            <w:tcW w:w="327" w:type="dxa"/>
            <w:tcBorders>
              <w:top w:val="nil"/>
              <w:left w:val="nil"/>
              <w:bottom w:val="nil"/>
              <w:right w:val="single" w:sz="4" w:space="0" w:color="auto"/>
            </w:tcBorders>
          </w:tcPr>
          <w:p w14:paraId="273B32A7" w14:textId="1CC68CC9" w:rsidR="008B35B4" w:rsidRPr="008B35B4" w:rsidRDefault="008B35B4" w:rsidP="00250C82">
            <w:pPr>
              <w:ind w:firstLine="0"/>
              <w:jc w:val="right"/>
              <w:rPr>
                <w:rFonts w:ascii="Times New Roman" w:hAnsi="Times New Roman" w:cs="Times New Roman"/>
              </w:rPr>
            </w:pPr>
            <w:r w:rsidRPr="008B35B4">
              <w:rPr>
                <w:rFonts w:ascii="Times New Roman" w:hAnsi="Times New Roman" w:cs="Times New Roman"/>
              </w:rPr>
              <w:t>«</w:t>
            </w:r>
          </w:p>
        </w:tc>
        <w:tc>
          <w:tcPr>
            <w:tcW w:w="453" w:type="dxa"/>
            <w:tcBorders>
              <w:left w:val="single" w:sz="4" w:space="0" w:color="auto"/>
            </w:tcBorders>
          </w:tcPr>
          <w:p w14:paraId="407BF30F" w14:textId="45F370CD" w:rsidR="008B35B4" w:rsidRPr="008B35B4" w:rsidRDefault="008B35B4" w:rsidP="00250C82">
            <w:pPr>
              <w:ind w:firstLine="0"/>
              <w:jc w:val="center"/>
              <w:rPr>
                <w:rFonts w:ascii="Times New Roman" w:hAnsi="Times New Roman" w:cs="Times New Roman"/>
              </w:rPr>
            </w:pPr>
            <w:r w:rsidRPr="008B35B4">
              <w:rPr>
                <w:rFonts w:ascii="Times New Roman" w:hAnsi="Times New Roman" w:cs="Times New Roman"/>
              </w:rPr>
              <w:t>1.</w:t>
            </w:r>
          </w:p>
        </w:tc>
        <w:tc>
          <w:tcPr>
            <w:tcW w:w="1651" w:type="dxa"/>
          </w:tcPr>
          <w:p w14:paraId="578431AC" w14:textId="77777777" w:rsidR="008B35B4" w:rsidRPr="008B35B4" w:rsidRDefault="008B35B4" w:rsidP="008B35B4">
            <w:pPr>
              <w:ind w:firstLine="0"/>
              <w:jc w:val="left"/>
              <w:rPr>
                <w:rFonts w:ascii="Times New Roman" w:hAnsi="Times New Roman" w:cs="Times New Roman"/>
              </w:rPr>
            </w:pPr>
            <w:r w:rsidRPr="008B35B4">
              <w:rPr>
                <w:rFonts w:ascii="Times New Roman" w:hAnsi="Times New Roman" w:cs="Times New Roman"/>
              </w:rPr>
              <w:t>Количество объектов недвижимости, в отношении которых установлена кадастровая стоимость**</w:t>
            </w:r>
          </w:p>
          <w:p w14:paraId="6E286A67" w14:textId="77777777" w:rsidR="008B35B4" w:rsidRPr="008B35B4" w:rsidRDefault="008B35B4" w:rsidP="008B35B4">
            <w:pPr>
              <w:ind w:firstLine="0"/>
              <w:rPr>
                <w:rFonts w:ascii="Times New Roman" w:hAnsi="Times New Roman" w:cs="Times New Roman"/>
              </w:rPr>
            </w:pPr>
          </w:p>
        </w:tc>
        <w:tc>
          <w:tcPr>
            <w:tcW w:w="897" w:type="dxa"/>
          </w:tcPr>
          <w:p w14:paraId="6BCA6784" w14:textId="77777777" w:rsidR="008B35B4" w:rsidRPr="008B35B4" w:rsidRDefault="008B35B4" w:rsidP="008B35B4">
            <w:pPr>
              <w:ind w:firstLine="0"/>
              <w:jc w:val="center"/>
              <w:rPr>
                <w:rFonts w:ascii="Times New Roman" w:hAnsi="Times New Roman" w:cs="Times New Roman"/>
              </w:rPr>
            </w:pPr>
            <w:r w:rsidRPr="008B35B4">
              <w:rPr>
                <w:rFonts w:ascii="Times New Roman" w:hAnsi="Times New Roman" w:cs="Times New Roman"/>
              </w:rPr>
              <w:t>единиц</w:t>
            </w:r>
          </w:p>
          <w:p w14:paraId="1F86D719" w14:textId="77777777" w:rsidR="008B35B4" w:rsidRPr="008B35B4" w:rsidRDefault="008B35B4" w:rsidP="008B35B4">
            <w:pPr>
              <w:ind w:firstLine="0"/>
              <w:rPr>
                <w:rFonts w:ascii="Times New Roman" w:hAnsi="Times New Roman" w:cs="Times New Roman"/>
              </w:rPr>
            </w:pPr>
          </w:p>
        </w:tc>
        <w:tc>
          <w:tcPr>
            <w:tcW w:w="909" w:type="dxa"/>
          </w:tcPr>
          <w:p w14:paraId="12F6A04B" w14:textId="7103D7CB"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132662</w:t>
            </w:r>
          </w:p>
        </w:tc>
        <w:tc>
          <w:tcPr>
            <w:tcW w:w="789" w:type="dxa"/>
          </w:tcPr>
          <w:p w14:paraId="1A70184B" w14:textId="680A76B6"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62045</w:t>
            </w:r>
          </w:p>
        </w:tc>
        <w:tc>
          <w:tcPr>
            <w:tcW w:w="793" w:type="dxa"/>
          </w:tcPr>
          <w:p w14:paraId="0C68128C" w14:textId="77777777" w:rsidR="008B35B4" w:rsidRPr="008B35B4" w:rsidRDefault="008B35B4" w:rsidP="008B35B4">
            <w:pPr>
              <w:ind w:firstLine="0"/>
              <w:jc w:val="center"/>
              <w:rPr>
                <w:rFonts w:ascii="Times New Roman" w:hAnsi="Times New Roman" w:cs="Times New Roman"/>
                <w:color w:val="000000"/>
              </w:rPr>
            </w:pPr>
            <w:r w:rsidRPr="008B35B4">
              <w:rPr>
                <w:rFonts w:ascii="Times New Roman" w:hAnsi="Times New Roman" w:cs="Times New Roman"/>
                <w:color w:val="000000"/>
              </w:rPr>
              <w:t>71075</w:t>
            </w:r>
          </w:p>
          <w:p w14:paraId="5960ADD1" w14:textId="77777777" w:rsidR="008B35B4" w:rsidRPr="008B35B4" w:rsidRDefault="008B35B4" w:rsidP="008B35B4">
            <w:pPr>
              <w:ind w:firstLine="0"/>
              <w:rPr>
                <w:rFonts w:ascii="Times New Roman" w:hAnsi="Times New Roman" w:cs="Times New Roman"/>
              </w:rPr>
            </w:pPr>
          </w:p>
        </w:tc>
        <w:tc>
          <w:tcPr>
            <w:tcW w:w="846" w:type="dxa"/>
          </w:tcPr>
          <w:p w14:paraId="6CF90A15" w14:textId="43390948"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85370</w:t>
            </w:r>
          </w:p>
        </w:tc>
        <w:tc>
          <w:tcPr>
            <w:tcW w:w="909" w:type="dxa"/>
          </w:tcPr>
          <w:p w14:paraId="2904BBB2" w14:textId="278E44EB"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108290</w:t>
            </w:r>
          </w:p>
        </w:tc>
        <w:tc>
          <w:tcPr>
            <w:tcW w:w="909" w:type="dxa"/>
          </w:tcPr>
          <w:p w14:paraId="35A15D14" w14:textId="31A5FBC9"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250103</w:t>
            </w:r>
          </w:p>
        </w:tc>
        <w:tc>
          <w:tcPr>
            <w:tcW w:w="909" w:type="dxa"/>
          </w:tcPr>
          <w:p w14:paraId="0A7C91B3" w14:textId="2B188F82"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279560</w:t>
            </w:r>
          </w:p>
        </w:tc>
        <w:tc>
          <w:tcPr>
            <w:tcW w:w="909" w:type="dxa"/>
          </w:tcPr>
          <w:p w14:paraId="75E84C33" w14:textId="40B6AB75" w:rsidR="008B35B4" w:rsidRPr="008B35B4" w:rsidRDefault="008B35B4" w:rsidP="008B35B4">
            <w:pPr>
              <w:ind w:firstLine="0"/>
              <w:rPr>
                <w:rFonts w:ascii="Times New Roman" w:hAnsi="Times New Roman" w:cs="Times New Roman"/>
              </w:rPr>
            </w:pPr>
            <w:r w:rsidRPr="008B35B4">
              <w:rPr>
                <w:rFonts w:ascii="Times New Roman" w:hAnsi="Times New Roman" w:cs="Times New Roman"/>
              </w:rPr>
              <w:t>283180</w:t>
            </w:r>
          </w:p>
        </w:tc>
        <w:tc>
          <w:tcPr>
            <w:tcW w:w="1802" w:type="dxa"/>
          </w:tcPr>
          <w:p w14:paraId="34537AE1" w14:textId="42FAB165" w:rsidR="008B35B4" w:rsidRPr="008B35B4" w:rsidRDefault="008B35B4" w:rsidP="00250C82">
            <w:pPr>
              <w:ind w:firstLine="0"/>
              <w:jc w:val="left"/>
              <w:rPr>
                <w:rFonts w:ascii="Times New Roman" w:hAnsi="Times New Roman" w:cs="Times New Roman"/>
              </w:rPr>
            </w:pPr>
            <w:r w:rsidRPr="008B35B4">
              <w:rPr>
                <w:rFonts w:ascii="Times New Roman" w:hAnsi="Times New Roman" w:cs="Times New Roman"/>
              </w:rPr>
              <w:t>в соответствии с требованиями Федерального за</w:t>
            </w:r>
            <w:r w:rsidR="00250C82">
              <w:rPr>
                <w:rFonts w:ascii="Times New Roman" w:hAnsi="Times New Roman" w:cs="Times New Roman"/>
              </w:rPr>
              <w:t xml:space="preserve">кона от 3 июля </w:t>
            </w:r>
            <w:r w:rsidRPr="008B35B4">
              <w:rPr>
                <w:rFonts w:ascii="Times New Roman" w:hAnsi="Times New Roman" w:cs="Times New Roman"/>
              </w:rPr>
              <w:t xml:space="preserve">2016 </w:t>
            </w:r>
            <w:r w:rsidR="00250C82">
              <w:rPr>
                <w:rFonts w:ascii="Times New Roman" w:hAnsi="Times New Roman" w:cs="Times New Roman"/>
              </w:rPr>
              <w:t xml:space="preserve">г. </w:t>
            </w:r>
            <w:r w:rsidRPr="008B35B4">
              <w:rPr>
                <w:rFonts w:ascii="Times New Roman" w:hAnsi="Times New Roman" w:cs="Times New Roman"/>
              </w:rPr>
              <w:t>№ 237-ФЗ «О государственной кадастровой оценке»</w:t>
            </w:r>
          </w:p>
        </w:tc>
        <w:tc>
          <w:tcPr>
            <w:tcW w:w="1819" w:type="dxa"/>
          </w:tcPr>
          <w:p w14:paraId="7CB4AC09" w14:textId="54B48968" w:rsidR="008B35B4" w:rsidRPr="008B35B4" w:rsidRDefault="008B35B4" w:rsidP="00250C82">
            <w:pPr>
              <w:ind w:firstLine="0"/>
              <w:jc w:val="left"/>
              <w:rPr>
                <w:rFonts w:ascii="Times New Roman" w:hAnsi="Times New Roman" w:cs="Times New Roman"/>
              </w:rPr>
            </w:pPr>
            <w:r w:rsidRPr="008B35B4">
              <w:rPr>
                <w:rFonts w:ascii="Times New Roman" w:hAnsi="Times New Roman" w:cs="Times New Roman"/>
              </w:rPr>
              <w:t xml:space="preserve">Министерство земельных и имущественных отношений Республики Тыва, </w:t>
            </w:r>
            <w:r w:rsidR="00250C82">
              <w:rPr>
                <w:rFonts w:ascii="Times New Roman" w:hAnsi="Times New Roman" w:cs="Times New Roman"/>
              </w:rPr>
              <w:t>г</w:t>
            </w:r>
            <w:r w:rsidRPr="008B35B4">
              <w:rPr>
                <w:rFonts w:ascii="Times New Roman" w:hAnsi="Times New Roman" w:cs="Times New Roman"/>
              </w:rPr>
              <w:t>осударственное бюджетное учреждение Республики Тыва «Центр государственной кадастровой оценки»</w:t>
            </w:r>
          </w:p>
        </w:tc>
        <w:tc>
          <w:tcPr>
            <w:tcW w:w="593" w:type="dxa"/>
          </w:tcPr>
          <w:p w14:paraId="74BA670A" w14:textId="77777777" w:rsidR="008B35B4" w:rsidRPr="008B35B4" w:rsidRDefault="008B35B4" w:rsidP="008B35B4">
            <w:pPr>
              <w:ind w:firstLine="0"/>
              <w:rPr>
                <w:rFonts w:ascii="Times New Roman" w:hAnsi="Times New Roman" w:cs="Times New Roman"/>
              </w:rPr>
            </w:pPr>
          </w:p>
        </w:tc>
        <w:tc>
          <w:tcPr>
            <w:tcW w:w="803" w:type="dxa"/>
            <w:tcBorders>
              <w:right w:val="single" w:sz="4" w:space="0" w:color="auto"/>
            </w:tcBorders>
          </w:tcPr>
          <w:p w14:paraId="41D97D90" w14:textId="77777777" w:rsidR="008B35B4" w:rsidRPr="008B35B4" w:rsidRDefault="008B35B4" w:rsidP="008B35B4">
            <w:pPr>
              <w:ind w:firstLine="0"/>
              <w:rPr>
                <w:rFonts w:ascii="Times New Roman" w:hAnsi="Times New Roman" w:cs="Times New Roman"/>
              </w:rPr>
            </w:pPr>
          </w:p>
        </w:tc>
        <w:tc>
          <w:tcPr>
            <w:tcW w:w="342" w:type="dxa"/>
            <w:tcBorders>
              <w:top w:val="nil"/>
              <w:left w:val="single" w:sz="4" w:space="0" w:color="auto"/>
              <w:bottom w:val="nil"/>
              <w:right w:val="nil"/>
            </w:tcBorders>
            <w:vAlign w:val="bottom"/>
          </w:tcPr>
          <w:p w14:paraId="246B4661" w14:textId="2EC2F031" w:rsidR="008B35B4" w:rsidRPr="008B35B4" w:rsidRDefault="008B35B4" w:rsidP="008B35B4">
            <w:pPr>
              <w:ind w:firstLine="0"/>
              <w:jc w:val="left"/>
              <w:rPr>
                <w:rFonts w:ascii="Times New Roman" w:hAnsi="Times New Roman" w:cs="Times New Roman"/>
              </w:rPr>
            </w:pPr>
            <w:r w:rsidRPr="008B35B4">
              <w:rPr>
                <w:rFonts w:ascii="Times New Roman" w:hAnsi="Times New Roman" w:cs="Times New Roman"/>
              </w:rPr>
              <w:t>»;</w:t>
            </w:r>
          </w:p>
        </w:tc>
      </w:tr>
    </w:tbl>
    <w:p w14:paraId="0F34418E" w14:textId="0FB821D5" w:rsidR="002411B1" w:rsidRPr="00250C82" w:rsidRDefault="002411B1" w:rsidP="00250C82">
      <w:pPr>
        <w:rPr>
          <w:rFonts w:ascii="Times New Roman" w:hAnsi="Times New Roman"/>
          <w:sz w:val="28"/>
          <w:szCs w:val="28"/>
        </w:rPr>
      </w:pPr>
      <w:r w:rsidRPr="00250C82">
        <w:rPr>
          <w:rFonts w:ascii="Times New Roman" w:hAnsi="Times New Roman"/>
          <w:sz w:val="28"/>
          <w:szCs w:val="28"/>
        </w:rPr>
        <w:lastRenderedPageBreak/>
        <w:t xml:space="preserve">4) приложение № 3 </w:t>
      </w:r>
      <w:r w:rsidR="00D53D32" w:rsidRPr="00250C82">
        <w:rPr>
          <w:rFonts w:ascii="Times New Roman" w:hAnsi="Times New Roman"/>
          <w:sz w:val="28"/>
          <w:szCs w:val="28"/>
        </w:rPr>
        <w:t xml:space="preserve">к Программе  </w:t>
      </w:r>
      <w:r w:rsidRPr="00250C82">
        <w:rPr>
          <w:rFonts w:ascii="Times New Roman" w:hAnsi="Times New Roman"/>
          <w:sz w:val="28"/>
          <w:szCs w:val="28"/>
        </w:rPr>
        <w:t>изложить в следующей редакции:</w:t>
      </w:r>
    </w:p>
    <w:p w14:paraId="16DBC1DE" w14:textId="7CF71CA9" w:rsidR="00416E3E" w:rsidRPr="00250C82" w:rsidRDefault="00B614C6" w:rsidP="00250C82">
      <w:pPr>
        <w:ind w:left="10206" w:firstLine="0"/>
        <w:jc w:val="center"/>
        <w:rPr>
          <w:rFonts w:ascii="Times New Roman" w:hAnsi="Times New Roman"/>
          <w:sz w:val="28"/>
          <w:szCs w:val="28"/>
        </w:rPr>
      </w:pPr>
      <w:r w:rsidRPr="00250C82">
        <w:rPr>
          <w:rFonts w:ascii="Times New Roman" w:hAnsi="Times New Roman"/>
          <w:sz w:val="28"/>
          <w:szCs w:val="28"/>
        </w:rPr>
        <w:t>«</w:t>
      </w:r>
      <w:r w:rsidR="00416E3E" w:rsidRPr="00250C82">
        <w:rPr>
          <w:rFonts w:ascii="Times New Roman" w:hAnsi="Times New Roman"/>
          <w:sz w:val="28"/>
          <w:szCs w:val="28"/>
        </w:rPr>
        <w:t xml:space="preserve">Приложение № </w:t>
      </w:r>
      <w:r w:rsidR="006E0E34" w:rsidRPr="00250C82">
        <w:rPr>
          <w:rFonts w:ascii="Times New Roman" w:hAnsi="Times New Roman"/>
          <w:sz w:val="28"/>
          <w:szCs w:val="28"/>
        </w:rPr>
        <w:t>3</w:t>
      </w:r>
    </w:p>
    <w:p w14:paraId="1F0F1607" w14:textId="7F59E54E" w:rsidR="002411B1" w:rsidRPr="00250C82" w:rsidRDefault="002411B1" w:rsidP="00250C82">
      <w:pPr>
        <w:ind w:left="10206" w:firstLine="0"/>
        <w:jc w:val="center"/>
        <w:rPr>
          <w:rFonts w:ascii="Times New Roman" w:hAnsi="Times New Roman"/>
          <w:sz w:val="28"/>
          <w:szCs w:val="28"/>
        </w:rPr>
      </w:pPr>
      <w:r w:rsidRPr="00250C82">
        <w:rPr>
          <w:rFonts w:ascii="Times New Roman" w:hAnsi="Times New Roman"/>
          <w:sz w:val="28"/>
          <w:szCs w:val="28"/>
        </w:rPr>
        <w:t>к государственной программе Республики Тыва</w:t>
      </w:r>
      <w:r w:rsidR="00250C82">
        <w:rPr>
          <w:rFonts w:ascii="Times New Roman" w:hAnsi="Times New Roman"/>
          <w:sz w:val="28"/>
          <w:szCs w:val="28"/>
        </w:rPr>
        <w:t xml:space="preserve"> </w:t>
      </w:r>
      <w:r w:rsidR="00B614C6" w:rsidRPr="00250C82">
        <w:rPr>
          <w:rFonts w:ascii="Times New Roman" w:hAnsi="Times New Roman"/>
          <w:sz w:val="28"/>
          <w:szCs w:val="28"/>
        </w:rPr>
        <w:t>«</w:t>
      </w:r>
      <w:r w:rsidRPr="00250C82">
        <w:rPr>
          <w:rFonts w:ascii="Times New Roman" w:hAnsi="Times New Roman"/>
          <w:sz w:val="28"/>
          <w:szCs w:val="28"/>
        </w:rPr>
        <w:t>Развитие земельно-имущественных отношений</w:t>
      </w:r>
      <w:r w:rsidR="00250C82">
        <w:rPr>
          <w:rFonts w:ascii="Times New Roman" w:hAnsi="Times New Roman"/>
          <w:sz w:val="28"/>
          <w:szCs w:val="28"/>
        </w:rPr>
        <w:t xml:space="preserve"> </w:t>
      </w:r>
      <w:r w:rsidRPr="00250C82">
        <w:rPr>
          <w:rFonts w:ascii="Times New Roman" w:hAnsi="Times New Roman"/>
          <w:sz w:val="28"/>
          <w:szCs w:val="28"/>
        </w:rPr>
        <w:t>на территории Республики Тыва</w:t>
      </w:r>
      <w:r w:rsidR="00B614C6" w:rsidRPr="00250C82">
        <w:rPr>
          <w:rFonts w:ascii="Times New Roman" w:hAnsi="Times New Roman"/>
          <w:sz w:val="28"/>
          <w:szCs w:val="28"/>
        </w:rPr>
        <w:t>»</w:t>
      </w:r>
    </w:p>
    <w:p w14:paraId="4C94C3C0" w14:textId="77777777" w:rsidR="008B35B4" w:rsidRPr="00250C82" w:rsidRDefault="008B35B4" w:rsidP="00250C82">
      <w:pPr>
        <w:ind w:firstLine="0"/>
        <w:jc w:val="center"/>
        <w:rPr>
          <w:rFonts w:ascii="Times New Roman" w:hAnsi="Times New Roman"/>
          <w:sz w:val="28"/>
          <w:szCs w:val="28"/>
        </w:rPr>
      </w:pPr>
    </w:p>
    <w:p w14:paraId="7A1B62EA" w14:textId="25F6A9F1" w:rsidR="008B35B4" w:rsidRPr="00250C82" w:rsidRDefault="008B35B4" w:rsidP="00250C82">
      <w:pPr>
        <w:ind w:firstLine="0"/>
        <w:jc w:val="center"/>
        <w:rPr>
          <w:rFonts w:ascii="Times New Roman" w:hAnsi="Times New Roman"/>
          <w:sz w:val="28"/>
          <w:szCs w:val="28"/>
        </w:rPr>
      </w:pPr>
    </w:p>
    <w:p w14:paraId="07AE91E3" w14:textId="02E259EC" w:rsidR="008B35B4" w:rsidRPr="00250C82" w:rsidRDefault="008B35B4" w:rsidP="00250C82">
      <w:pPr>
        <w:ind w:firstLine="0"/>
        <w:jc w:val="center"/>
        <w:rPr>
          <w:rFonts w:ascii="Times New Roman" w:hAnsi="Times New Roman"/>
          <w:sz w:val="28"/>
          <w:szCs w:val="28"/>
        </w:rPr>
      </w:pPr>
      <w:r w:rsidRPr="00250C82">
        <w:rPr>
          <w:rFonts w:ascii="Times New Roman" w:hAnsi="Times New Roman"/>
          <w:sz w:val="28"/>
          <w:szCs w:val="28"/>
        </w:rPr>
        <w:t>РЕСУРСНОЕ ОБЕСПЕЧЕНИЕ</w:t>
      </w:r>
    </w:p>
    <w:p w14:paraId="5D8C95AD" w14:textId="77777777" w:rsidR="00250C82" w:rsidRDefault="008B35B4" w:rsidP="00250C82">
      <w:pPr>
        <w:ind w:firstLine="0"/>
        <w:jc w:val="center"/>
        <w:rPr>
          <w:rFonts w:ascii="Times New Roman" w:hAnsi="Times New Roman"/>
          <w:sz w:val="28"/>
          <w:szCs w:val="28"/>
        </w:rPr>
      </w:pPr>
      <w:r w:rsidRPr="00250C82">
        <w:rPr>
          <w:rFonts w:ascii="Times New Roman" w:hAnsi="Times New Roman"/>
          <w:sz w:val="28"/>
          <w:szCs w:val="28"/>
        </w:rPr>
        <w:t>государственной программы Республики Тыва</w:t>
      </w:r>
      <w:r w:rsidR="00250C82">
        <w:rPr>
          <w:rFonts w:ascii="Times New Roman" w:hAnsi="Times New Roman"/>
          <w:sz w:val="28"/>
          <w:szCs w:val="28"/>
        </w:rPr>
        <w:t xml:space="preserve"> </w:t>
      </w:r>
      <w:r w:rsidRPr="00250C82">
        <w:rPr>
          <w:rFonts w:ascii="Times New Roman" w:hAnsi="Times New Roman"/>
          <w:sz w:val="28"/>
          <w:szCs w:val="28"/>
        </w:rPr>
        <w:t xml:space="preserve">«Развитие </w:t>
      </w:r>
    </w:p>
    <w:p w14:paraId="04B4E91A" w14:textId="7557044E" w:rsidR="008B35B4" w:rsidRPr="00250C82" w:rsidRDefault="008B35B4" w:rsidP="00250C82">
      <w:pPr>
        <w:ind w:firstLine="0"/>
        <w:jc w:val="center"/>
        <w:rPr>
          <w:rFonts w:ascii="Times New Roman" w:hAnsi="Times New Roman"/>
          <w:sz w:val="28"/>
          <w:szCs w:val="28"/>
        </w:rPr>
      </w:pPr>
      <w:r w:rsidRPr="00250C82">
        <w:rPr>
          <w:rFonts w:ascii="Times New Roman" w:hAnsi="Times New Roman"/>
          <w:sz w:val="28"/>
          <w:szCs w:val="28"/>
        </w:rPr>
        <w:t>земельно-имущественных отношений на территории Республики Тыва»</w:t>
      </w:r>
    </w:p>
    <w:p w14:paraId="44D07EB0" w14:textId="77777777" w:rsidR="008B35B4" w:rsidRPr="00250C82" w:rsidRDefault="008B35B4" w:rsidP="00250C82">
      <w:pPr>
        <w:rPr>
          <w:rFonts w:ascii="Times New Roman" w:hAnsi="Times New Roman"/>
          <w:sz w:val="28"/>
          <w:szCs w:val="28"/>
        </w:rPr>
      </w:pPr>
    </w:p>
    <w:tbl>
      <w:tblPr>
        <w:tblW w:w="1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17"/>
        <w:gridCol w:w="2325"/>
        <w:gridCol w:w="1182"/>
        <w:gridCol w:w="1054"/>
        <w:gridCol w:w="1129"/>
        <w:gridCol w:w="1129"/>
        <w:gridCol w:w="1129"/>
        <w:gridCol w:w="1129"/>
        <w:gridCol w:w="1129"/>
        <w:gridCol w:w="1485"/>
        <w:gridCol w:w="361"/>
      </w:tblGrid>
      <w:tr w:rsidR="00F218C0" w:rsidRPr="0067446A" w14:paraId="039A6CCF" w14:textId="2B902560" w:rsidTr="00F218C0">
        <w:trPr>
          <w:trHeight w:val="20"/>
          <w:jc w:val="center"/>
        </w:trPr>
        <w:tc>
          <w:tcPr>
            <w:tcW w:w="3617" w:type="dxa"/>
            <w:vMerge w:val="restart"/>
            <w:shd w:val="clear" w:color="auto" w:fill="auto"/>
            <w:hideMark/>
          </w:tcPr>
          <w:p w14:paraId="018A5BEE" w14:textId="46879731" w:rsidR="00F218C0" w:rsidRPr="0067446A" w:rsidRDefault="001745FC" w:rsidP="0067446A">
            <w:pPr>
              <w:ind w:firstLine="0"/>
              <w:jc w:val="center"/>
              <w:rPr>
                <w:rFonts w:ascii="Times New Roman" w:hAnsi="Times New Roman"/>
                <w:sz w:val="24"/>
                <w:szCs w:val="24"/>
              </w:rPr>
            </w:pPr>
            <w:hyperlink r:id="rId16" w:anchor="RANGE!P832" w:history="1">
              <w:r w:rsidR="00F218C0" w:rsidRPr="0067446A">
                <w:rPr>
                  <w:rFonts w:ascii="Times New Roman" w:hAnsi="Times New Roman"/>
                  <w:sz w:val="24"/>
                  <w:szCs w:val="24"/>
                </w:rPr>
                <w:t>Наименование государственной программы (комплексной программы), структурного элемента / источник финансирования</w:t>
              </w:r>
            </w:hyperlink>
          </w:p>
        </w:tc>
        <w:tc>
          <w:tcPr>
            <w:tcW w:w="2325" w:type="dxa"/>
            <w:vMerge w:val="restart"/>
          </w:tcPr>
          <w:p w14:paraId="521BEEF6" w14:textId="097B9331" w:rsidR="00F218C0" w:rsidRDefault="00F218C0" w:rsidP="0067446A">
            <w:pPr>
              <w:ind w:firstLine="0"/>
              <w:jc w:val="center"/>
              <w:rPr>
                <w:rFonts w:ascii="Times New Roman" w:hAnsi="Times New Roman"/>
                <w:sz w:val="24"/>
                <w:szCs w:val="24"/>
              </w:rPr>
            </w:pPr>
            <w:r w:rsidRPr="0067446A">
              <w:rPr>
                <w:rFonts w:ascii="Times New Roman" w:hAnsi="Times New Roman"/>
                <w:sz w:val="24"/>
                <w:szCs w:val="24"/>
              </w:rPr>
              <w:t>Источники</w:t>
            </w:r>
          </w:p>
          <w:p w14:paraId="33F559C2" w14:textId="14AB44D0"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финансирования</w:t>
            </w:r>
          </w:p>
        </w:tc>
        <w:tc>
          <w:tcPr>
            <w:tcW w:w="9366" w:type="dxa"/>
            <w:gridSpan w:val="8"/>
            <w:tcBorders>
              <w:right w:val="single" w:sz="4" w:space="0" w:color="auto"/>
            </w:tcBorders>
            <w:shd w:val="clear" w:color="auto" w:fill="auto"/>
            <w:hideMark/>
          </w:tcPr>
          <w:p w14:paraId="668125F7"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Объем финансового обеспечения по годам реализации, тыс. рублей</w:t>
            </w:r>
          </w:p>
        </w:tc>
        <w:tc>
          <w:tcPr>
            <w:tcW w:w="361" w:type="dxa"/>
            <w:tcBorders>
              <w:top w:val="nil"/>
              <w:left w:val="single" w:sz="4" w:space="0" w:color="auto"/>
              <w:bottom w:val="nil"/>
              <w:right w:val="nil"/>
            </w:tcBorders>
          </w:tcPr>
          <w:p w14:paraId="53F6918A" w14:textId="77777777" w:rsidR="00F218C0" w:rsidRPr="0067446A" w:rsidRDefault="00F218C0" w:rsidP="0067446A">
            <w:pPr>
              <w:ind w:firstLine="0"/>
              <w:jc w:val="center"/>
              <w:rPr>
                <w:rFonts w:ascii="Times New Roman" w:hAnsi="Times New Roman"/>
                <w:sz w:val="24"/>
                <w:szCs w:val="24"/>
              </w:rPr>
            </w:pPr>
          </w:p>
        </w:tc>
      </w:tr>
      <w:tr w:rsidR="00F218C0" w:rsidRPr="0067446A" w14:paraId="540C1C79" w14:textId="353A47C8" w:rsidTr="00F218C0">
        <w:trPr>
          <w:trHeight w:val="20"/>
          <w:jc w:val="center"/>
        </w:trPr>
        <w:tc>
          <w:tcPr>
            <w:tcW w:w="3617" w:type="dxa"/>
            <w:vMerge/>
            <w:shd w:val="clear" w:color="auto" w:fill="auto"/>
            <w:hideMark/>
          </w:tcPr>
          <w:p w14:paraId="564CE490" w14:textId="77777777" w:rsidR="00F218C0" w:rsidRPr="0067446A" w:rsidRDefault="00F218C0" w:rsidP="0067446A">
            <w:pPr>
              <w:ind w:firstLine="0"/>
              <w:jc w:val="center"/>
              <w:rPr>
                <w:rFonts w:ascii="Times New Roman" w:hAnsi="Times New Roman"/>
                <w:sz w:val="24"/>
                <w:szCs w:val="24"/>
              </w:rPr>
            </w:pPr>
          </w:p>
        </w:tc>
        <w:tc>
          <w:tcPr>
            <w:tcW w:w="2325" w:type="dxa"/>
            <w:vMerge/>
          </w:tcPr>
          <w:p w14:paraId="5EE95E53" w14:textId="6D757BCD" w:rsidR="00F218C0" w:rsidRPr="0067446A" w:rsidRDefault="00F218C0" w:rsidP="0067446A">
            <w:pPr>
              <w:ind w:firstLine="0"/>
              <w:jc w:val="center"/>
              <w:rPr>
                <w:rFonts w:ascii="Times New Roman" w:hAnsi="Times New Roman"/>
                <w:sz w:val="24"/>
                <w:szCs w:val="24"/>
              </w:rPr>
            </w:pPr>
          </w:p>
        </w:tc>
        <w:tc>
          <w:tcPr>
            <w:tcW w:w="1182" w:type="dxa"/>
            <w:shd w:val="clear" w:color="auto" w:fill="auto"/>
            <w:hideMark/>
          </w:tcPr>
          <w:p w14:paraId="39D47337"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2024</w:t>
            </w:r>
          </w:p>
        </w:tc>
        <w:tc>
          <w:tcPr>
            <w:tcW w:w="1054" w:type="dxa"/>
            <w:shd w:val="clear" w:color="auto" w:fill="auto"/>
            <w:hideMark/>
          </w:tcPr>
          <w:p w14:paraId="2654CF63"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2025</w:t>
            </w:r>
          </w:p>
        </w:tc>
        <w:tc>
          <w:tcPr>
            <w:tcW w:w="1129" w:type="dxa"/>
            <w:shd w:val="clear" w:color="auto" w:fill="auto"/>
            <w:hideMark/>
          </w:tcPr>
          <w:p w14:paraId="1EA4CA9B"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2026</w:t>
            </w:r>
          </w:p>
        </w:tc>
        <w:tc>
          <w:tcPr>
            <w:tcW w:w="1129" w:type="dxa"/>
            <w:shd w:val="clear" w:color="auto" w:fill="auto"/>
            <w:hideMark/>
          </w:tcPr>
          <w:p w14:paraId="32FD5448"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2027</w:t>
            </w:r>
          </w:p>
        </w:tc>
        <w:tc>
          <w:tcPr>
            <w:tcW w:w="1129" w:type="dxa"/>
            <w:shd w:val="clear" w:color="auto" w:fill="auto"/>
            <w:hideMark/>
          </w:tcPr>
          <w:p w14:paraId="3B971BEF"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2028</w:t>
            </w:r>
          </w:p>
        </w:tc>
        <w:tc>
          <w:tcPr>
            <w:tcW w:w="1129" w:type="dxa"/>
            <w:shd w:val="clear" w:color="auto" w:fill="auto"/>
            <w:hideMark/>
          </w:tcPr>
          <w:p w14:paraId="2F176822"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2029</w:t>
            </w:r>
          </w:p>
        </w:tc>
        <w:tc>
          <w:tcPr>
            <w:tcW w:w="1129" w:type="dxa"/>
            <w:shd w:val="clear" w:color="auto" w:fill="auto"/>
            <w:hideMark/>
          </w:tcPr>
          <w:p w14:paraId="30029EB1"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2030</w:t>
            </w:r>
          </w:p>
        </w:tc>
        <w:tc>
          <w:tcPr>
            <w:tcW w:w="1485" w:type="dxa"/>
            <w:tcBorders>
              <w:right w:val="single" w:sz="4" w:space="0" w:color="auto"/>
            </w:tcBorders>
            <w:shd w:val="clear" w:color="auto" w:fill="auto"/>
            <w:hideMark/>
          </w:tcPr>
          <w:p w14:paraId="6F8ECAEF" w14:textId="466C3582" w:rsidR="00F218C0" w:rsidRPr="0067446A" w:rsidRDefault="00F218C0" w:rsidP="0067446A">
            <w:pPr>
              <w:ind w:firstLine="0"/>
              <w:jc w:val="center"/>
              <w:rPr>
                <w:rFonts w:ascii="Times New Roman" w:hAnsi="Times New Roman"/>
                <w:sz w:val="24"/>
                <w:szCs w:val="24"/>
              </w:rPr>
            </w:pPr>
            <w:r>
              <w:rPr>
                <w:rFonts w:ascii="Times New Roman" w:hAnsi="Times New Roman"/>
                <w:sz w:val="24"/>
                <w:szCs w:val="24"/>
              </w:rPr>
              <w:t>в</w:t>
            </w:r>
            <w:r w:rsidRPr="0067446A">
              <w:rPr>
                <w:rFonts w:ascii="Times New Roman" w:hAnsi="Times New Roman"/>
                <w:sz w:val="24"/>
                <w:szCs w:val="24"/>
              </w:rPr>
              <w:t>сего</w:t>
            </w:r>
          </w:p>
        </w:tc>
        <w:tc>
          <w:tcPr>
            <w:tcW w:w="361" w:type="dxa"/>
            <w:tcBorders>
              <w:top w:val="nil"/>
              <w:left w:val="single" w:sz="4" w:space="0" w:color="auto"/>
              <w:bottom w:val="nil"/>
              <w:right w:val="nil"/>
            </w:tcBorders>
          </w:tcPr>
          <w:p w14:paraId="17E085AC" w14:textId="77777777" w:rsidR="00F218C0" w:rsidRDefault="00F218C0" w:rsidP="0067446A">
            <w:pPr>
              <w:ind w:firstLine="0"/>
              <w:jc w:val="center"/>
              <w:rPr>
                <w:rFonts w:ascii="Times New Roman" w:hAnsi="Times New Roman"/>
                <w:sz w:val="24"/>
                <w:szCs w:val="24"/>
              </w:rPr>
            </w:pPr>
          </w:p>
        </w:tc>
      </w:tr>
      <w:tr w:rsidR="00F218C0" w:rsidRPr="0067446A" w14:paraId="25B82C75" w14:textId="1B74CBF0" w:rsidTr="00F218C0">
        <w:trPr>
          <w:trHeight w:val="20"/>
          <w:jc w:val="center"/>
        </w:trPr>
        <w:tc>
          <w:tcPr>
            <w:tcW w:w="3617" w:type="dxa"/>
            <w:shd w:val="clear" w:color="auto" w:fill="auto"/>
            <w:hideMark/>
          </w:tcPr>
          <w:p w14:paraId="6FAD2C4A"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1</w:t>
            </w:r>
          </w:p>
        </w:tc>
        <w:tc>
          <w:tcPr>
            <w:tcW w:w="2325" w:type="dxa"/>
          </w:tcPr>
          <w:p w14:paraId="61890705" w14:textId="69202CB2"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w:t>
            </w:r>
          </w:p>
        </w:tc>
        <w:tc>
          <w:tcPr>
            <w:tcW w:w="1182" w:type="dxa"/>
            <w:shd w:val="clear" w:color="auto" w:fill="auto"/>
            <w:hideMark/>
          </w:tcPr>
          <w:p w14:paraId="60DF39A2"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w:t>
            </w:r>
          </w:p>
        </w:tc>
        <w:tc>
          <w:tcPr>
            <w:tcW w:w="1054" w:type="dxa"/>
            <w:shd w:val="clear" w:color="auto" w:fill="auto"/>
            <w:hideMark/>
          </w:tcPr>
          <w:p w14:paraId="6EB2EE7D"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4</w:t>
            </w:r>
          </w:p>
        </w:tc>
        <w:tc>
          <w:tcPr>
            <w:tcW w:w="1129" w:type="dxa"/>
            <w:shd w:val="clear" w:color="auto" w:fill="auto"/>
            <w:hideMark/>
          </w:tcPr>
          <w:p w14:paraId="61742E2A"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5</w:t>
            </w:r>
          </w:p>
        </w:tc>
        <w:tc>
          <w:tcPr>
            <w:tcW w:w="1129" w:type="dxa"/>
            <w:shd w:val="clear" w:color="auto" w:fill="auto"/>
            <w:hideMark/>
          </w:tcPr>
          <w:p w14:paraId="411BEBBB"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6</w:t>
            </w:r>
          </w:p>
        </w:tc>
        <w:tc>
          <w:tcPr>
            <w:tcW w:w="1129" w:type="dxa"/>
            <w:shd w:val="clear" w:color="auto" w:fill="auto"/>
            <w:hideMark/>
          </w:tcPr>
          <w:p w14:paraId="672F430B"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7</w:t>
            </w:r>
          </w:p>
        </w:tc>
        <w:tc>
          <w:tcPr>
            <w:tcW w:w="1129" w:type="dxa"/>
            <w:shd w:val="clear" w:color="auto" w:fill="auto"/>
            <w:hideMark/>
          </w:tcPr>
          <w:p w14:paraId="1B2BDC3C"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8</w:t>
            </w:r>
          </w:p>
        </w:tc>
        <w:tc>
          <w:tcPr>
            <w:tcW w:w="1129" w:type="dxa"/>
            <w:shd w:val="clear" w:color="auto" w:fill="auto"/>
            <w:hideMark/>
          </w:tcPr>
          <w:p w14:paraId="7CAC9819"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9</w:t>
            </w:r>
          </w:p>
        </w:tc>
        <w:tc>
          <w:tcPr>
            <w:tcW w:w="1485" w:type="dxa"/>
            <w:tcBorders>
              <w:right w:val="single" w:sz="4" w:space="0" w:color="auto"/>
            </w:tcBorders>
            <w:shd w:val="clear" w:color="auto" w:fill="auto"/>
            <w:hideMark/>
          </w:tcPr>
          <w:p w14:paraId="04540107" w14:textId="7777777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10</w:t>
            </w:r>
          </w:p>
        </w:tc>
        <w:tc>
          <w:tcPr>
            <w:tcW w:w="361" w:type="dxa"/>
            <w:tcBorders>
              <w:top w:val="nil"/>
              <w:left w:val="single" w:sz="4" w:space="0" w:color="auto"/>
              <w:bottom w:val="nil"/>
              <w:right w:val="nil"/>
            </w:tcBorders>
          </w:tcPr>
          <w:p w14:paraId="6AC06F5B" w14:textId="77777777" w:rsidR="00F218C0" w:rsidRPr="0067446A" w:rsidRDefault="00F218C0" w:rsidP="0067446A">
            <w:pPr>
              <w:ind w:firstLine="0"/>
              <w:jc w:val="center"/>
              <w:rPr>
                <w:rFonts w:ascii="Times New Roman" w:hAnsi="Times New Roman"/>
                <w:sz w:val="24"/>
                <w:szCs w:val="24"/>
              </w:rPr>
            </w:pPr>
          </w:p>
        </w:tc>
      </w:tr>
      <w:tr w:rsidR="00F218C0" w:rsidRPr="0067446A" w14:paraId="6F796D52" w14:textId="737CE699" w:rsidTr="00F218C0">
        <w:trPr>
          <w:trHeight w:val="20"/>
          <w:jc w:val="center"/>
        </w:trPr>
        <w:tc>
          <w:tcPr>
            <w:tcW w:w="3617" w:type="dxa"/>
            <w:shd w:val="clear" w:color="auto" w:fill="auto"/>
            <w:hideMark/>
          </w:tcPr>
          <w:p w14:paraId="258E3FD9" w14:textId="2B574C56" w:rsidR="00F218C0" w:rsidRPr="0067446A" w:rsidRDefault="00F218C0" w:rsidP="0067446A">
            <w:pPr>
              <w:ind w:firstLine="0"/>
              <w:jc w:val="left"/>
              <w:rPr>
                <w:rFonts w:ascii="Times New Roman" w:hAnsi="Times New Roman"/>
                <w:bCs/>
                <w:sz w:val="24"/>
                <w:szCs w:val="24"/>
              </w:rPr>
            </w:pPr>
            <w:r w:rsidRPr="0067446A">
              <w:rPr>
                <w:rFonts w:ascii="Times New Roman" w:hAnsi="Times New Roman"/>
                <w:bCs/>
                <w:sz w:val="24"/>
                <w:szCs w:val="24"/>
              </w:rPr>
              <w:t>Государственная программа «Развитие земельно-имущественных отношений на территории Республики Тыва»</w:t>
            </w:r>
          </w:p>
        </w:tc>
        <w:tc>
          <w:tcPr>
            <w:tcW w:w="2325" w:type="dxa"/>
          </w:tcPr>
          <w:p w14:paraId="5D343C46" w14:textId="03920E36" w:rsidR="00F218C0" w:rsidRPr="0067446A" w:rsidRDefault="00F218C0" w:rsidP="0067446A">
            <w:pPr>
              <w:ind w:firstLine="0"/>
              <w:jc w:val="left"/>
              <w:rPr>
                <w:rFonts w:ascii="Times New Roman" w:hAnsi="Times New Roman"/>
                <w:bCs/>
                <w:sz w:val="24"/>
                <w:szCs w:val="24"/>
              </w:rPr>
            </w:pPr>
          </w:p>
        </w:tc>
        <w:tc>
          <w:tcPr>
            <w:tcW w:w="1182" w:type="dxa"/>
            <w:shd w:val="clear" w:color="auto" w:fill="auto"/>
          </w:tcPr>
          <w:p w14:paraId="37F93E78" w14:textId="5078ABB7"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12033,0</w:t>
            </w:r>
          </w:p>
        </w:tc>
        <w:tc>
          <w:tcPr>
            <w:tcW w:w="1054" w:type="dxa"/>
            <w:shd w:val="clear" w:color="auto" w:fill="auto"/>
          </w:tcPr>
          <w:p w14:paraId="6FDE50CA" w14:textId="2BECC6EB"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80823,0</w:t>
            </w:r>
          </w:p>
        </w:tc>
        <w:tc>
          <w:tcPr>
            <w:tcW w:w="1129" w:type="dxa"/>
            <w:shd w:val="clear" w:color="auto" w:fill="auto"/>
          </w:tcPr>
          <w:p w14:paraId="3ECE555C" w14:textId="205DF958"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57010,0</w:t>
            </w:r>
          </w:p>
        </w:tc>
        <w:tc>
          <w:tcPr>
            <w:tcW w:w="1129" w:type="dxa"/>
            <w:shd w:val="clear" w:color="auto" w:fill="auto"/>
          </w:tcPr>
          <w:p w14:paraId="0CAD8D8E" w14:textId="77777777"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15540,0</w:t>
            </w:r>
          </w:p>
        </w:tc>
        <w:tc>
          <w:tcPr>
            <w:tcW w:w="1129" w:type="dxa"/>
            <w:shd w:val="clear" w:color="auto" w:fill="auto"/>
          </w:tcPr>
          <w:p w14:paraId="791C3FF9" w14:textId="77777777"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15540,0</w:t>
            </w:r>
          </w:p>
        </w:tc>
        <w:tc>
          <w:tcPr>
            <w:tcW w:w="1129" w:type="dxa"/>
            <w:shd w:val="clear" w:color="auto" w:fill="auto"/>
          </w:tcPr>
          <w:p w14:paraId="4BCF26EC" w14:textId="77777777"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15540,0</w:t>
            </w:r>
          </w:p>
        </w:tc>
        <w:tc>
          <w:tcPr>
            <w:tcW w:w="1129" w:type="dxa"/>
            <w:shd w:val="clear" w:color="auto" w:fill="auto"/>
          </w:tcPr>
          <w:p w14:paraId="65150220" w14:textId="77777777"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15540,0</w:t>
            </w:r>
          </w:p>
        </w:tc>
        <w:tc>
          <w:tcPr>
            <w:tcW w:w="1485" w:type="dxa"/>
            <w:tcBorders>
              <w:right w:val="single" w:sz="4" w:space="0" w:color="auto"/>
            </w:tcBorders>
            <w:shd w:val="clear" w:color="auto" w:fill="auto"/>
          </w:tcPr>
          <w:p w14:paraId="71FF7005" w14:textId="1F3B596D" w:rsidR="00F218C0" w:rsidRPr="0067446A" w:rsidRDefault="00F218C0" w:rsidP="0067446A">
            <w:pPr>
              <w:ind w:firstLine="0"/>
              <w:jc w:val="center"/>
              <w:rPr>
                <w:rFonts w:ascii="Times New Roman" w:hAnsi="Times New Roman"/>
                <w:bCs/>
                <w:sz w:val="24"/>
                <w:szCs w:val="24"/>
              </w:rPr>
            </w:pPr>
            <w:r w:rsidRPr="0067446A">
              <w:rPr>
                <w:rFonts w:ascii="Times New Roman" w:hAnsi="Times New Roman"/>
                <w:bCs/>
                <w:sz w:val="24"/>
                <w:szCs w:val="24"/>
              </w:rPr>
              <w:t>212026,0</w:t>
            </w:r>
          </w:p>
        </w:tc>
        <w:tc>
          <w:tcPr>
            <w:tcW w:w="361" w:type="dxa"/>
            <w:tcBorders>
              <w:top w:val="nil"/>
              <w:left w:val="single" w:sz="4" w:space="0" w:color="auto"/>
              <w:bottom w:val="nil"/>
              <w:right w:val="nil"/>
            </w:tcBorders>
          </w:tcPr>
          <w:p w14:paraId="19A7750B" w14:textId="77777777" w:rsidR="00F218C0" w:rsidRPr="0067446A" w:rsidRDefault="00F218C0" w:rsidP="0067446A">
            <w:pPr>
              <w:ind w:firstLine="0"/>
              <w:jc w:val="center"/>
              <w:rPr>
                <w:rFonts w:ascii="Times New Roman" w:hAnsi="Times New Roman"/>
                <w:bCs/>
                <w:sz w:val="24"/>
                <w:szCs w:val="24"/>
              </w:rPr>
            </w:pPr>
          </w:p>
        </w:tc>
      </w:tr>
      <w:tr w:rsidR="00F218C0" w:rsidRPr="0067446A" w14:paraId="2A9C253B" w14:textId="4841EB68" w:rsidTr="00F218C0">
        <w:trPr>
          <w:trHeight w:val="20"/>
          <w:jc w:val="center"/>
        </w:trPr>
        <w:tc>
          <w:tcPr>
            <w:tcW w:w="3617" w:type="dxa"/>
            <w:shd w:val="clear" w:color="auto" w:fill="auto"/>
          </w:tcPr>
          <w:p w14:paraId="48ED829E" w14:textId="13F74A47" w:rsidR="00F218C0" w:rsidRPr="0067446A" w:rsidRDefault="00F218C0" w:rsidP="0067446A">
            <w:pPr>
              <w:ind w:firstLine="0"/>
              <w:jc w:val="left"/>
              <w:rPr>
                <w:rFonts w:ascii="Times New Roman" w:hAnsi="Times New Roman"/>
                <w:sz w:val="24"/>
                <w:szCs w:val="24"/>
              </w:rPr>
            </w:pPr>
            <w:r w:rsidRPr="0067446A">
              <w:rPr>
                <w:rFonts w:ascii="Times New Roman" w:hAnsi="Times New Roman"/>
                <w:color w:val="000000"/>
                <w:sz w:val="24"/>
                <w:szCs w:val="24"/>
              </w:rPr>
              <w:t>Государственная кадастровая оценка объектов недвижимости</w:t>
            </w:r>
          </w:p>
        </w:tc>
        <w:tc>
          <w:tcPr>
            <w:tcW w:w="2325" w:type="dxa"/>
          </w:tcPr>
          <w:p w14:paraId="5AB8D099" w14:textId="404D8B34" w:rsidR="00F218C0" w:rsidRPr="0067446A" w:rsidRDefault="00F218C0" w:rsidP="0067446A">
            <w:pPr>
              <w:ind w:firstLine="0"/>
              <w:jc w:val="left"/>
              <w:rPr>
                <w:rFonts w:ascii="Times New Roman" w:hAnsi="Times New Roman"/>
                <w:sz w:val="24"/>
                <w:szCs w:val="24"/>
              </w:rPr>
            </w:pPr>
            <w:r w:rsidRPr="0067446A">
              <w:rPr>
                <w:rFonts w:ascii="Times New Roman" w:hAnsi="Times New Roman"/>
                <w:sz w:val="24"/>
                <w:szCs w:val="24"/>
              </w:rPr>
              <w:t>республиканский бюджет</w:t>
            </w:r>
          </w:p>
        </w:tc>
        <w:tc>
          <w:tcPr>
            <w:tcW w:w="1182" w:type="dxa"/>
            <w:shd w:val="clear" w:color="auto" w:fill="auto"/>
          </w:tcPr>
          <w:p w14:paraId="7F275851" w14:textId="27726CDD"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12033,0</w:t>
            </w:r>
          </w:p>
        </w:tc>
        <w:tc>
          <w:tcPr>
            <w:tcW w:w="1054" w:type="dxa"/>
            <w:shd w:val="clear" w:color="auto" w:fill="auto"/>
          </w:tcPr>
          <w:p w14:paraId="23741A5B" w14:textId="64F50F1A"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9313,5</w:t>
            </w:r>
          </w:p>
        </w:tc>
        <w:tc>
          <w:tcPr>
            <w:tcW w:w="1129" w:type="dxa"/>
            <w:shd w:val="clear" w:color="auto" w:fill="auto"/>
          </w:tcPr>
          <w:p w14:paraId="3823E382" w14:textId="3EDFA386"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9156,3</w:t>
            </w:r>
          </w:p>
        </w:tc>
        <w:tc>
          <w:tcPr>
            <w:tcW w:w="1129" w:type="dxa"/>
            <w:shd w:val="clear" w:color="auto" w:fill="auto"/>
          </w:tcPr>
          <w:p w14:paraId="53DBD2E2" w14:textId="3321DFC7"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12068,0</w:t>
            </w:r>
          </w:p>
        </w:tc>
        <w:tc>
          <w:tcPr>
            <w:tcW w:w="1129" w:type="dxa"/>
            <w:shd w:val="clear" w:color="auto" w:fill="auto"/>
          </w:tcPr>
          <w:p w14:paraId="33360E14" w14:textId="5433811B"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12068,0</w:t>
            </w:r>
          </w:p>
        </w:tc>
        <w:tc>
          <w:tcPr>
            <w:tcW w:w="1129" w:type="dxa"/>
            <w:shd w:val="clear" w:color="auto" w:fill="auto"/>
          </w:tcPr>
          <w:p w14:paraId="3BC6F746" w14:textId="53B7CEB1"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12068,0</w:t>
            </w:r>
          </w:p>
        </w:tc>
        <w:tc>
          <w:tcPr>
            <w:tcW w:w="1129" w:type="dxa"/>
            <w:shd w:val="clear" w:color="auto" w:fill="auto"/>
          </w:tcPr>
          <w:p w14:paraId="5B090262" w14:textId="726E2495" w:rsidR="00F218C0" w:rsidRPr="0067446A" w:rsidRDefault="00F218C0" w:rsidP="0067446A">
            <w:pPr>
              <w:ind w:firstLine="0"/>
              <w:jc w:val="center"/>
              <w:rPr>
                <w:rFonts w:ascii="Times New Roman" w:hAnsi="Times New Roman"/>
                <w:sz w:val="24"/>
                <w:szCs w:val="24"/>
              </w:rPr>
            </w:pPr>
            <w:r w:rsidRPr="0067446A">
              <w:rPr>
                <w:rFonts w:ascii="Times New Roman" w:hAnsi="Times New Roman"/>
                <w:bCs/>
                <w:sz w:val="24"/>
                <w:szCs w:val="24"/>
              </w:rPr>
              <w:t>12068,0</w:t>
            </w:r>
          </w:p>
        </w:tc>
        <w:tc>
          <w:tcPr>
            <w:tcW w:w="1485" w:type="dxa"/>
            <w:tcBorders>
              <w:right w:val="single" w:sz="4" w:space="0" w:color="auto"/>
            </w:tcBorders>
            <w:shd w:val="clear" w:color="auto" w:fill="auto"/>
          </w:tcPr>
          <w:p w14:paraId="03AD4E29" w14:textId="302E59BD"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78775,0</w:t>
            </w:r>
          </w:p>
        </w:tc>
        <w:tc>
          <w:tcPr>
            <w:tcW w:w="361" w:type="dxa"/>
            <w:tcBorders>
              <w:top w:val="nil"/>
              <w:left w:val="single" w:sz="4" w:space="0" w:color="auto"/>
              <w:bottom w:val="nil"/>
              <w:right w:val="nil"/>
            </w:tcBorders>
          </w:tcPr>
          <w:p w14:paraId="23F0C867" w14:textId="77777777" w:rsidR="00F218C0" w:rsidRPr="0067446A" w:rsidRDefault="00F218C0" w:rsidP="0067446A">
            <w:pPr>
              <w:ind w:firstLine="0"/>
              <w:jc w:val="center"/>
              <w:rPr>
                <w:rFonts w:ascii="Times New Roman" w:hAnsi="Times New Roman"/>
                <w:sz w:val="24"/>
                <w:szCs w:val="24"/>
              </w:rPr>
            </w:pPr>
          </w:p>
        </w:tc>
      </w:tr>
      <w:tr w:rsidR="00F218C0" w:rsidRPr="0067446A" w14:paraId="1A6F6790" w14:textId="6744E62A" w:rsidTr="00F218C0">
        <w:trPr>
          <w:trHeight w:val="20"/>
          <w:jc w:val="center"/>
        </w:trPr>
        <w:tc>
          <w:tcPr>
            <w:tcW w:w="3617" w:type="dxa"/>
            <w:shd w:val="clear" w:color="auto" w:fill="auto"/>
          </w:tcPr>
          <w:p w14:paraId="276248D6" w14:textId="2B1E1C0A" w:rsidR="00F218C0" w:rsidRPr="0067446A" w:rsidRDefault="00F218C0" w:rsidP="0067446A">
            <w:pPr>
              <w:ind w:firstLine="0"/>
              <w:jc w:val="left"/>
              <w:rPr>
                <w:rFonts w:ascii="Times New Roman" w:hAnsi="Times New Roman"/>
                <w:color w:val="000000"/>
                <w:sz w:val="24"/>
                <w:szCs w:val="24"/>
              </w:rPr>
            </w:pPr>
            <w:r w:rsidRPr="0067446A">
              <w:rPr>
                <w:rFonts w:ascii="Times New Roman" w:hAnsi="Times New Roman"/>
                <w:color w:val="000000"/>
                <w:sz w:val="24"/>
                <w:szCs w:val="24"/>
              </w:rPr>
              <w:t>Проведение комплексных кадастровых работ в рамках</w:t>
            </w:r>
          </w:p>
        </w:tc>
        <w:tc>
          <w:tcPr>
            <w:tcW w:w="2325" w:type="dxa"/>
          </w:tcPr>
          <w:p w14:paraId="0090FF81" w14:textId="79E20E99" w:rsidR="00F218C0" w:rsidRPr="0067446A" w:rsidRDefault="00F218C0" w:rsidP="0067446A">
            <w:pPr>
              <w:ind w:firstLine="0"/>
              <w:jc w:val="left"/>
              <w:rPr>
                <w:rFonts w:ascii="Times New Roman" w:hAnsi="Times New Roman"/>
                <w:sz w:val="24"/>
                <w:szCs w:val="24"/>
              </w:rPr>
            </w:pPr>
            <w:r w:rsidRPr="0067446A">
              <w:rPr>
                <w:rFonts w:ascii="Times New Roman" w:hAnsi="Times New Roman"/>
                <w:sz w:val="24"/>
                <w:szCs w:val="24"/>
              </w:rPr>
              <w:t>межбюджетные трансферты из федерального бюджета</w:t>
            </w:r>
          </w:p>
        </w:tc>
        <w:tc>
          <w:tcPr>
            <w:tcW w:w="1182" w:type="dxa"/>
            <w:shd w:val="clear" w:color="auto" w:fill="auto"/>
          </w:tcPr>
          <w:p w14:paraId="55A6AF76" w14:textId="233746DA"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0,0</w:t>
            </w:r>
          </w:p>
        </w:tc>
        <w:tc>
          <w:tcPr>
            <w:tcW w:w="1054" w:type="dxa"/>
            <w:shd w:val="clear" w:color="auto" w:fill="auto"/>
          </w:tcPr>
          <w:p w14:paraId="76A6132A" w14:textId="422F44C2"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21665,6</w:t>
            </w:r>
          </w:p>
        </w:tc>
        <w:tc>
          <w:tcPr>
            <w:tcW w:w="1129" w:type="dxa"/>
            <w:shd w:val="clear" w:color="auto" w:fill="auto"/>
          </w:tcPr>
          <w:p w14:paraId="5C3A1AA2" w14:textId="08E3BF45"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415,2</w:t>
            </w:r>
          </w:p>
        </w:tc>
        <w:tc>
          <w:tcPr>
            <w:tcW w:w="1129" w:type="dxa"/>
            <w:shd w:val="clear" w:color="auto" w:fill="auto"/>
          </w:tcPr>
          <w:p w14:paraId="3C1C93BD" w14:textId="18469B37"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0,0</w:t>
            </w:r>
          </w:p>
        </w:tc>
        <w:tc>
          <w:tcPr>
            <w:tcW w:w="1129" w:type="dxa"/>
            <w:shd w:val="clear" w:color="auto" w:fill="auto"/>
          </w:tcPr>
          <w:p w14:paraId="2F5CA02A" w14:textId="67BD40FB"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0,0</w:t>
            </w:r>
          </w:p>
        </w:tc>
        <w:tc>
          <w:tcPr>
            <w:tcW w:w="1129" w:type="dxa"/>
            <w:shd w:val="clear" w:color="auto" w:fill="auto"/>
          </w:tcPr>
          <w:p w14:paraId="0F793152" w14:textId="6272B945"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0,0</w:t>
            </w:r>
          </w:p>
        </w:tc>
        <w:tc>
          <w:tcPr>
            <w:tcW w:w="1129" w:type="dxa"/>
            <w:shd w:val="clear" w:color="auto" w:fill="auto"/>
          </w:tcPr>
          <w:p w14:paraId="3765C3E6" w14:textId="663A6EF8" w:rsidR="00F218C0" w:rsidRPr="0067446A" w:rsidRDefault="00F218C0" w:rsidP="0067446A">
            <w:pPr>
              <w:ind w:firstLine="0"/>
              <w:jc w:val="center"/>
              <w:rPr>
                <w:rFonts w:ascii="Times New Roman" w:hAnsi="Times New Roman"/>
                <w:b/>
                <w:bCs/>
                <w:sz w:val="24"/>
                <w:szCs w:val="24"/>
              </w:rPr>
            </w:pPr>
            <w:r w:rsidRPr="0067446A">
              <w:rPr>
                <w:rFonts w:ascii="Times New Roman" w:hAnsi="Times New Roman"/>
                <w:sz w:val="24"/>
                <w:szCs w:val="24"/>
              </w:rPr>
              <w:t>0,0</w:t>
            </w:r>
          </w:p>
        </w:tc>
        <w:tc>
          <w:tcPr>
            <w:tcW w:w="1485" w:type="dxa"/>
            <w:tcBorders>
              <w:right w:val="single" w:sz="4" w:space="0" w:color="auto"/>
            </w:tcBorders>
            <w:shd w:val="clear" w:color="auto" w:fill="auto"/>
          </w:tcPr>
          <w:p w14:paraId="56190F5E" w14:textId="6CABF0E6"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22081,0</w:t>
            </w:r>
          </w:p>
        </w:tc>
        <w:tc>
          <w:tcPr>
            <w:tcW w:w="361" w:type="dxa"/>
            <w:tcBorders>
              <w:top w:val="nil"/>
              <w:left w:val="single" w:sz="4" w:space="0" w:color="auto"/>
              <w:bottom w:val="nil"/>
              <w:right w:val="nil"/>
            </w:tcBorders>
          </w:tcPr>
          <w:p w14:paraId="593ED5CA" w14:textId="77777777" w:rsidR="00F218C0" w:rsidRPr="0067446A" w:rsidRDefault="00F218C0" w:rsidP="0067446A">
            <w:pPr>
              <w:ind w:firstLine="0"/>
              <w:jc w:val="center"/>
              <w:rPr>
                <w:rFonts w:ascii="Times New Roman" w:hAnsi="Times New Roman"/>
                <w:sz w:val="24"/>
                <w:szCs w:val="24"/>
              </w:rPr>
            </w:pPr>
          </w:p>
        </w:tc>
      </w:tr>
      <w:tr w:rsidR="00F218C0" w:rsidRPr="0067446A" w14:paraId="37D58576" w14:textId="5A9C7BE0" w:rsidTr="00F218C0">
        <w:trPr>
          <w:trHeight w:val="20"/>
          <w:jc w:val="center"/>
        </w:trPr>
        <w:tc>
          <w:tcPr>
            <w:tcW w:w="3617" w:type="dxa"/>
            <w:shd w:val="clear" w:color="auto" w:fill="auto"/>
          </w:tcPr>
          <w:p w14:paraId="374779C6" w14:textId="4B635C58" w:rsidR="00F218C0" w:rsidRPr="0067446A" w:rsidRDefault="00F218C0" w:rsidP="0067446A">
            <w:pPr>
              <w:ind w:firstLine="0"/>
              <w:jc w:val="left"/>
              <w:rPr>
                <w:rFonts w:ascii="Times New Roman" w:hAnsi="Times New Roman"/>
                <w:sz w:val="24"/>
                <w:szCs w:val="24"/>
              </w:rPr>
            </w:pPr>
            <w:r w:rsidRPr="0067446A">
              <w:rPr>
                <w:rFonts w:ascii="Times New Roman" w:hAnsi="Times New Roman"/>
                <w:color w:val="000000"/>
                <w:sz w:val="24"/>
                <w:szCs w:val="24"/>
              </w:rPr>
              <w:t>Создание регионального фонда пространственных данных</w:t>
            </w:r>
          </w:p>
        </w:tc>
        <w:tc>
          <w:tcPr>
            <w:tcW w:w="2325" w:type="dxa"/>
          </w:tcPr>
          <w:p w14:paraId="4C17821C" w14:textId="228850CB" w:rsidR="00F218C0" w:rsidRPr="0067446A" w:rsidRDefault="00F218C0" w:rsidP="00F218C0">
            <w:pPr>
              <w:ind w:firstLine="0"/>
              <w:jc w:val="left"/>
              <w:rPr>
                <w:rFonts w:ascii="Times New Roman" w:hAnsi="Times New Roman"/>
                <w:sz w:val="24"/>
                <w:szCs w:val="24"/>
              </w:rPr>
            </w:pPr>
            <w:r w:rsidRPr="0067446A">
              <w:rPr>
                <w:rFonts w:ascii="Times New Roman" w:hAnsi="Times New Roman"/>
                <w:sz w:val="24"/>
                <w:szCs w:val="24"/>
              </w:rPr>
              <w:t>республиканский бюджет</w:t>
            </w:r>
          </w:p>
        </w:tc>
        <w:tc>
          <w:tcPr>
            <w:tcW w:w="1182" w:type="dxa"/>
            <w:shd w:val="clear" w:color="auto" w:fill="auto"/>
          </w:tcPr>
          <w:p w14:paraId="3CE75C91" w14:textId="0140618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0,0</w:t>
            </w:r>
          </w:p>
        </w:tc>
        <w:tc>
          <w:tcPr>
            <w:tcW w:w="1054" w:type="dxa"/>
            <w:shd w:val="clear" w:color="auto" w:fill="auto"/>
          </w:tcPr>
          <w:p w14:paraId="12D6EBD6" w14:textId="02382FBA"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14680,0</w:t>
            </w:r>
          </w:p>
        </w:tc>
        <w:tc>
          <w:tcPr>
            <w:tcW w:w="1129" w:type="dxa"/>
            <w:shd w:val="clear" w:color="auto" w:fill="auto"/>
          </w:tcPr>
          <w:p w14:paraId="5A223D51" w14:textId="5661DA78"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3472,0</w:t>
            </w:r>
          </w:p>
        </w:tc>
        <w:tc>
          <w:tcPr>
            <w:tcW w:w="1129" w:type="dxa"/>
            <w:shd w:val="clear" w:color="auto" w:fill="auto"/>
          </w:tcPr>
          <w:p w14:paraId="6E973EB0" w14:textId="2523C92E"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3472,0</w:t>
            </w:r>
          </w:p>
        </w:tc>
        <w:tc>
          <w:tcPr>
            <w:tcW w:w="1129" w:type="dxa"/>
            <w:shd w:val="clear" w:color="auto" w:fill="auto"/>
          </w:tcPr>
          <w:p w14:paraId="3B4CE637" w14:textId="673155BC"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3472,0</w:t>
            </w:r>
          </w:p>
        </w:tc>
        <w:tc>
          <w:tcPr>
            <w:tcW w:w="1129" w:type="dxa"/>
            <w:shd w:val="clear" w:color="auto" w:fill="auto"/>
          </w:tcPr>
          <w:p w14:paraId="1028A4A0" w14:textId="6EAD009D"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3472,0</w:t>
            </w:r>
          </w:p>
        </w:tc>
        <w:tc>
          <w:tcPr>
            <w:tcW w:w="1129" w:type="dxa"/>
            <w:shd w:val="clear" w:color="auto" w:fill="auto"/>
          </w:tcPr>
          <w:p w14:paraId="02403D09" w14:textId="00CCF143"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3472,0</w:t>
            </w:r>
          </w:p>
        </w:tc>
        <w:tc>
          <w:tcPr>
            <w:tcW w:w="1485" w:type="dxa"/>
            <w:tcBorders>
              <w:right w:val="single" w:sz="4" w:space="0" w:color="auto"/>
            </w:tcBorders>
            <w:shd w:val="clear" w:color="auto" w:fill="auto"/>
          </w:tcPr>
          <w:p w14:paraId="75722A81" w14:textId="28B1036C"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32040,0</w:t>
            </w:r>
          </w:p>
        </w:tc>
        <w:tc>
          <w:tcPr>
            <w:tcW w:w="361" w:type="dxa"/>
            <w:tcBorders>
              <w:top w:val="nil"/>
              <w:left w:val="single" w:sz="4" w:space="0" w:color="auto"/>
              <w:bottom w:val="nil"/>
              <w:right w:val="nil"/>
            </w:tcBorders>
          </w:tcPr>
          <w:p w14:paraId="404923E1" w14:textId="77777777" w:rsidR="00F218C0" w:rsidRPr="0067446A" w:rsidRDefault="00F218C0" w:rsidP="0067446A">
            <w:pPr>
              <w:ind w:firstLine="0"/>
              <w:jc w:val="center"/>
              <w:rPr>
                <w:rFonts w:ascii="Times New Roman" w:hAnsi="Times New Roman"/>
                <w:sz w:val="24"/>
                <w:szCs w:val="24"/>
              </w:rPr>
            </w:pPr>
          </w:p>
        </w:tc>
      </w:tr>
      <w:tr w:rsidR="00F218C0" w:rsidRPr="0067446A" w14:paraId="419F4B46" w14:textId="50F250F8" w:rsidTr="00F218C0">
        <w:trPr>
          <w:trHeight w:val="20"/>
          <w:jc w:val="center"/>
        </w:trPr>
        <w:tc>
          <w:tcPr>
            <w:tcW w:w="3617" w:type="dxa"/>
            <w:shd w:val="clear" w:color="auto" w:fill="auto"/>
          </w:tcPr>
          <w:p w14:paraId="7EF79389" w14:textId="3DDA73B6" w:rsidR="00F218C0" w:rsidRPr="0067446A" w:rsidRDefault="00F218C0" w:rsidP="0067446A">
            <w:pPr>
              <w:ind w:firstLine="0"/>
              <w:jc w:val="left"/>
              <w:rPr>
                <w:rFonts w:ascii="Times New Roman" w:hAnsi="Times New Roman"/>
                <w:sz w:val="24"/>
                <w:szCs w:val="24"/>
              </w:rPr>
            </w:pPr>
            <w:r w:rsidRPr="0067446A">
              <w:rPr>
                <w:rFonts w:ascii="Times New Roman" w:hAnsi="Times New Roman"/>
                <w:color w:val="000000"/>
                <w:sz w:val="24"/>
                <w:szCs w:val="24"/>
              </w:rPr>
              <w:t>Создание крупномасштабного картографического материала</w:t>
            </w:r>
          </w:p>
        </w:tc>
        <w:tc>
          <w:tcPr>
            <w:tcW w:w="2325" w:type="dxa"/>
          </w:tcPr>
          <w:p w14:paraId="7AE3F736" w14:textId="62903D28" w:rsidR="00F218C0" w:rsidRPr="0067446A" w:rsidRDefault="00F218C0" w:rsidP="00F218C0">
            <w:pPr>
              <w:ind w:firstLine="0"/>
              <w:jc w:val="left"/>
              <w:rPr>
                <w:rFonts w:ascii="Times New Roman" w:hAnsi="Times New Roman"/>
                <w:sz w:val="24"/>
                <w:szCs w:val="24"/>
              </w:rPr>
            </w:pPr>
            <w:r w:rsidRPr="0067446A">
              <w:rPr>
                <w:rFonts w:ascii="Times New Roman" w:hAnsi="Times New Roman"/>
                <w:sz w:val="24"/>
                <w:szCs w:val="24"/>
              </w:rPr>
              <w:t>республиканский бюджет</w:t>
            </w:r>
          </w:p>
        </w:tc>
        <w:tc>
          <w:tcPr>
            <w:tcW w:w="1182" w:type="dxa"/>
            <w:shd w:val="clear" w:color="auto" w:fill="auto"/>
          </w:tcPr>
          <w:p w14:paraId="168FC9FB" w14:textId="729540E7"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0,0</w:t>
            </w:r>
          </w:p>
        </w:tc>
        <w:tc>
          <w:tcPr>
            <w:tcW w:w="1054" w:type="dxa"/>
            <w:shd w:val="clear" w:color="auto" w:fill="auto"/>
          </w:tcPr>
          <w:p w14:paraId="2544634C" w14:textId="752716DC"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35164,0</w:t>
            </w:r>
          </w:p>
        </w:tc>
        <w:tc>
          <w:tcPr>
            <w:tcW w:w="1129" w:type="dxa"/>
            <w:shd w:val="clear" w:color="auto" w:fill="auto"/>
          </w:tcPr>
          <w:p w14:paraId="4BA22E87" w14:textId="3BE09B36"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43966,0</w:t>
            </w:r>
          </w:p>
        </w:tc>
        <w:tc>
          <w:tcPr>
            <w:tcW w:w="1129" w:type="dxa"/>
            <w:shd w:val="clear" w:color="auto" w:fill="auto"/>
          </w:tcPr>
          <w:p w14:paraId="27DFDBAB" w14:textId="62E7DB1F"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0,0</w:t>
            </w:r>
          </w:p>
        </w:tc>
        <w:tc>
          <w:tcPr>
            <w:tcW w:w="1129" w:type="dxa"/>
            <w:shd w:val="clear" w:color="auto" w:fill="auto"/>
          </w:tcPr>
          <w:p w14:paraId="51FAF4CE" w14:textId="73CE222E"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0,0</w:t>
            </w:r>
          </w:p>
        </w:tc>
        <w:tc>
          <w:tcPr>
            <w:tcW w:w="1129" w:type="dxa"/>
            <w:shd w:val="clear" w:color="auto" w:fill="auto"/>
          </w:tcPr>
          <w:p w14:paraId="238E59D4" w14:textId="46022A75"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0,0</w:t>
            </w:r>
          </w:p>
        </w:tc>
        <w:tc>
          <w:tcPr>
            <w:tcW w:w="1129" w:type="dxa"/>
            <w:shd w:val="clear" w:color="auto" w:fill="auto"/>
          </w:tcPr>
          <w:p w14:paraId="2718EF70" w14:textId="5C23AC22"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0,0</w:t>
            </w:r>
          </w:p>
        </w:tc>
        <w:tc>
          <w:tcPr>
            <w:tcW w:w="1485" w:type="dxa"/>
            <w:tcBorders>
              <w:right w:val="single" w:sz="4" w:space="0" w:color="auto"/>
            </w:tcBorders>
            <w:shd w:val="clear" w:color="auto" w:fill="auto"/>
          </w:tcPr>
          <w:p w14:paraId="02A651DD" w14:textId="6CC21E9F" w:rsidR="00F218C0" w:rsidRPr="0067446A" w:rsidRDefault="00F218C0" w:rsidP="0067446A">
            <w:pPr>
              <w:ind w:firstLine="0"/>
              <w:jc w:val="center"/>
              <w:rPr>
                <w:rFonts w:ascii="Times New Roman" w:hAnsi="Times New Roman"/>
                <w:sz w:val="24"/>
                <w:szCs w:val="24"/>
              </w:rPr>
            </w:pPr>
            <w:r w:rsidRPr="0067446A">
              <w:rPr>
                <w:rFonts w:ascii="Times New Roman" w:hAnsi="Times New Roman"/>
                <w:sz w:val="24"/>
                <w:szCs w:val="24"/>
              </w:rPr>
              <w:t>79130,0</w:t>
            </w:r>
          </w:p>
        </w:tc>
        <w:tc>
          <w:tcPr>
            <w:tcW w:w="361" w:type="dxa"/>
            <w:tcBorders>
              <w:top w:val="nil"/>
              <w:left w:val="single" w:sz="4" w:space="0" w:color="auto"/>
              <w:bottom w:val="nil"/>
              <w:right w:val="nil"/>
            </w:tcBorders>
            <w:vAlign w:val="bottom"/>
          </w:tcPr>
          <w:p w14:paraId="7B1918F3" w14:textId="3C20BA37" w:rsidR="00F218C0" w:rsidRPr="0067446A" w:rsidRDefault="00F218C0" w:rsidP="00F218C0">
            <w:pPr>
              <w:ind w:firstLine="0"/>
              <w:jc w:val="left"/>
              <w:rPr>
                <w:rFonts w:ascii="Times New Roman" w:hAnsi="Times New Roman"/>
                <w:sz w:val="24"/>
                <w:szCs w:val="24"/>
              </w:rPr>
            </w:pPr>
            <w:r>
              <w:rPr>
                <w:rFonts w:ascii="Times New Roman" w:hAnsi="Times New Roman"/>
                <w:sz w:val="24"/>
                <w:szCs w:val="24"/>
              </w:rPr>
              <w:t>»;</w:t>
            </w:r>
          </w:p>
        </w:tc>
      </w:tr>
    </w:tbl>
    <w:p w14:paraId="4362F2D0" w14:textId="77777777" w:rsidR="00421A15" w:rsidRDefault="00421A15" w:rsidP="0064745D">
      <w:pPr>
        <w:autoSpaceDE w:val="0"/>
        <w:autoSpaceDN w:val="0"/>
        <w:adjustRightInd w:val="0"/>
        <w:ind w:firstLine="0"/>
        <w:jc w:val="right"/>
        <w:rPr>
          <w:rFonts w:ascii="Times New Roman" w:hAnsi="Times New Roman"/>
          <w:sz w:val="28"/>
          <w:szCs w:val="28"/>
        </w:rPr>
      </w:pPr>
    </w:p>
    <w:p w14:paraId="4609FEB0" w14:textId="77777777" w:rsidR="00421A15" w:rsidRPr="00E42D17" w:rsidRDefault="00421A15" w:rsidP="00831B6F">
      <w:pPr>
        <w:autoSpaceDE w:val="0"/>
        <w:autoSpaceDN w:val="0"/>
        <w:adjustRightInd w:val="0"/>
        <w:ind w:firstLine="0"/>
        <w:jc w:val="center"/>
        <w:rPr>
          <w:rFonts w:ascii="Times New Roman" w:hAnsi="Times New Roman"/>
          <w:sz w:val="28"/>
          <w:szCs w:val="28"/>
        </w:rPr>
        <w:sectPr w:rsidR="00421A15" w:rsidRPr="00E42D17" w:rsidSect="00D9637B">
          <w:headerReference w:type="default" r:id="rId17"/>
          <w:headerReference w:type="first" r:id="rId18"/>
          <w:pgSz w:w="16838" w:h="11906" w:orient="landscape"/>
          <w:pgMar w:top="1134" w:right="567" w:bottom="1701" w:left="567" w:header="709" w:footer="709" w:gutter="0"/>
          <w:cols w:space="708"/>
          <w:docGrid w:linePitch="360"/>
        </w:sectPr>
      </w:pPr>
    </w:p>
    <w:p w14:paraId="05B97DCB" w14:textId="16FC08DA" w:rsidR="00831B6F" w:rsidRPr="00F218C0" w:rsidRDefault="00831B6F" w:rsidP="00F218C0">
      <w:pPr>
        <w:pStyle w:val="ConsPlusTitle"/>
        <w:rPr>
          <w:rFonts w:ascii="Times New Roman" w:hAnsi="Times New Roman" w:cs="Times New Roman"/>
          <w:b w:val="0"/>
          <w:sz w:val="28"/>
          <w:szCs w:val="28"/>
        </w:rPr>
      </w:pPr>
      <w:r w:rsidRPr="00F218C0">
        <w:rPr>
          <w:rFonts w:ascii="Times New Roman" w:hAnsi="Times New Roman" w:cs="Times New Roman"/>
          <w:b w:val="0"/>
          <w:sz w:val="28"/>
          <w:szCs w:val="28"/>
        </w:rPr>
        <w:lastRenderedPageBreak/>
        <w:t>5) дополнить приложением № 5 следующего содержания:</w:t>
      </w:r>
    </w:p>
    <w:p w14:paraId="7BEEF8DB" w14:textId="66045A98" w:rsidR="00F52B55" w:rsidRPr="00F218C0" w:rsidRDefault="00B614C6" w:rsidP="00F218C0">
      <w:pPr>
        <w:ind w:left="5103" w:firstLine="0"/>
        <w:jc w:val="center"/>
        <w:rPr>
          <w:rFonts w:ascii="Times New Roman" w:hAnsi="Times New Roman"/>
          <w:sz w:val="28"/>
          <w:szCs w:val="28"/>
        </w:rPr>
      </w:pPr>
      <w:r w:rsidRPr="00F218C0">
        <w:rPr>
          <w:rFonts w:ascii="Times New Roman" w:hAnsi="Times New Roman"/>
          <w:sz w:val="28"/>
          <w:szCs w:val="28"/>
        </w:rPr>
        <w:t>«</w:t>
      </w:r>
      <w:r w:rsidR="00BD0C4A" w:rsidRPr="00F218C0">
        <w:rPr>
          <w:rFonts w:ascii="Times New Roman" w:hAnsi="Times New Roman"/>
          <w:sz w:val="28"/>
          <w:szCs w:val="28"/>
        </w:rPr>
        <w:t>Приложение № 5</w:t>
      </w:r>
    </w:p>
    <w:p w14:paraId="482D6029" w14:textId="77777777" w:rsidR="00F218C0" w:rsidRDefault="009E4886" w:rsidP="00F218C0">
      <w:pPr>
        <w:autoSpaceDE w:val="0"/>
        <w:autoSpaceDN w:val="0"/>
        <w:adjustRightInd w:val="0"/>
        <w:ind w:left="5103" w:firstLine="0"/>
        <w:jc w:val="center"/>
        <w:rPr>
          <w:rFonts w:ascii="Times New Roman" w:hAnsi="Times New Roman"/>
          <w:sz w:val="28"/>
          <w:szCs w:val="28"/>
        </w:rPr>
      </w:pPr>
      <w:r w:rsidRPr="00F218C0">
        <w:rPr>
          <w:rFonts w:ascii="Times New Roman" w:hAnsi="Times New Roman"/>
          <w:sz w:val="28"/>
          <w:szCs w:val="28"/>
        </w:rPr>
        <w:t xml:space="preserve">к государственной программе </w:t>
      </w:r>
    </w:p>
    <w:p w14:paraId="397776DC" w14:textId="77777777" w:rsidR="00F218C0" w:rsidRDefault="009E4886" w:rsidP="00F218C0">
      <w:pPr>
        <w:autoSpaceDE w:val="0"/>
        <w:autoSpaceDN w:val="0"/>
        <w:adjustRightInd w:val="0"/>
        <w:ind w:left="5103" w:firstLine="0"/>
        <w:jc w:val="center"/>
        <w:rPr>
          <w:rFonts w:ascii="Times New Roman" w:hAnsi="Times New Roman"/>
          <w:sz w:val="28"/>
          <w:szCs w:val="28"/>
        </w:rPr>
      </w:pPr>
      <w:r w:rsidRPr="00F218C0">
        <w:rPr>
          <w:rFonts w:ascii="Times New Roman" w:hAnsi="Times New Roman"/>
          <w:sz w:val="28"/>
          <w:szCs w:val="28"/>
        </w:rPr>
        <w:t>Республики Тыва</w:t>
      </w:r>
      <w:r w:rsidR="00F218C0">
        <w:rPr>
          <w:rFonts w:ascii="Times New Roman" w:hAnsi="Times New Roman"/>
          <w:sz w:val="28"/>
          <w:szCs w:val="28"/>
        </w:rPr>
        <w:t xml:space="preserve"> </w:t>
      </w:r>
      <w:r w:rsidR="00B614C6" w:rsidRPr="00F218C0">
        <w:rPr>
          <w:rFonts w:ascii="Times New Roman" w:hAnsi="Times New Roman"/>
          <w:sz w:val="28"/>
          <w:szCs w:val="28"/>
        </w:rPr>
        <w:t>«</w:t>
      </w:r>
      <w:r w:rsidRPr="00F218C0">
        <w:rPr>
          <w:rFonts w:ascii="Times New Roman" w:hAnsi="Times New Roman"/>
          <w:sz w:val="28"/>
          <w:szCs w:val="28"/>
        </w:rPr>
        <w:t xml:space="preserve">Развитие </w:t>
      </w:r>
    </w:p>
    <w:p w14:paraId="1F4F0516" w14:textId="77777777" w:rsidR="00F218C0" w:rsidRDefault="009E4886" w:rsidP="00F218C0">
      <w:pPr>
        <w:autoSpaceDE w:val="0"/>
        <w:autoSpaceDN w:val="0"/>
        <w:adjustRightInd w:val="0"/>
        <w:ind w:left="5103" w:firstLine="0"/>
        <w:jc w:val="center"/>
        <w:rPr>
          <w:rFonts w:ascii="Times New Roman" w:hAnsi="Times New Roman"/>
          <w:sz w:val="28"/>
          <w:szCs w:val="28"/>
        </w:rPr>
      </w:pPr>
      <w:r w:rsidRPr="00F218C0">
        <w:rPr>
          <w:rFonts w:ascii="Times New Roman" w:hAnsi="Times New Roman"/>
          <w:sz w:val="28"/>
          <w:szCs w:val="28"/>
        </w:rPr>
        <w:t xml:space="preserve">земельно-имущественных </w:t>
      </w:r>
    </w:p>
    <w:p w14:paraId="32AAE73D" w14:textId="77777777" w:rsidR="00F218C0" w:rsidRDefault="009E4886" w:rsidP="00F218C0">
      <w:pPr>
        <w:autoSpaceDE w:val="0"/>
        <w:autoSpaceDN w:val="0"/>
        <w:adjustRightInd w:val="0"/>
        <w:ind w:left="5103" w:firstLine="0"/>
        <w:jc w:val="center"/>
        <w:rPr>
          <w:rFonts w:ascii="Times New Roman" w:hAnsi="Times New Roman"/>
          <w:sz w:val="28"/>
          <w:szCs w:val="28"/>
        </w:rPr>
      </w:pPr>
      <w:r w:rsidRPr="00F218C0">
        <w:rPr>
          <w:rFonts w:ascii="Times New Roman" w:hAnsi="Times New Roman"/>
          <w:sz w:val="28"/>
          <w:szCs w:val="28"/>
        </w:rPr>
        <w:t>отношений</w:t>
      </w:r>
      <w:r w:rsidR="00F218C0">
        <w:rPr>
          <w:rFonts w:ascii="Times New Roman" w:hAnsi="Times New Roman"/>
          <w:sz w:val="28"/>
          <w:szCs w:val="28"/>
        </w:rPr>
        <w:t xml:space="preserve"> </w:t>
      </w:r>
      <w:r w:rsidRPr="00F218C0">
        <w:rPr>
          <w:rFonts w:ascii="Times New Roman" w:hAnsi="Times New Roman"/>
          <w:sz w:val="28"/>
          <w:szCs w:val="28"/>
        </w:rPr>
        <w:t xml:space="preserve">на территории </w:t>
      </w:r>
    </w:p>
    <w:p w14:paraId="5ECCF492" w14:textId="6175D2E5" w:rsidR="009E4886" w:rsidRPr="00F218C0" w:rsidRDefault="009E4886" w:rsidP="00F218C0">
      <w:pPr>
        <w:autoSpaceDE w:val="0"/>
        <w:autoSpaceDN w:val="0"/>
        <w:adjustRightInd w:val="0"/>
        <w:ind w:left="5103" w:firstLine="0"/>
        <w:jc w:val="center"/>
        <w:rPr>
          <w:rFonts w:ascii="Times New Roman" w:hAnsi="Times New Roman"/>
          <w:sz w:val="28"/>
          <w:szCs w:val="28"/>
        </w:rPr>
      </w:pPr>
      <w:r w:rsidRPr="00F218C0">
        <w:rPr>
          <w:rFonts w:ascii="Times New Roman" w:hAnsi="Times New Roman"/>
          <w:sz w:val="28"/>
          <w:szCs w:val="28"/>
        </w:rPr>
        <w:t>Республики Тыва</w:t>
      </w:r>
      <w:r w:rsidR="00B614C6" w:rsidRPr="00F218C0">
        <w:rPr>
          <w:rFonts w:ascii="Times New Roman" w:hAnsi="Times New Roman"/>
          <w:sz w:val="28"/>
          <w:szCs w:val="28"/>
        </w:rPr>
        <w:t>»</w:t>
      </w:r>
    </w:p>
    <w:p w14:paraId="532045AC" w14:textId="77777777" w:rsidR="00BD0C4A" w:rsidRPr="00F218C0" w:rsidRDefault="00BD0C4A" w:rsidP="00F218C0">
      <w:pPr>
        <w:ind w:firstLine="0"/>
        <w:jc w:val="center"/>
        <w:rPr>
          <w:rFonts w:ascii="Times New Roman" w:hAnsi="Times New Roman"/>
          <w:sz w:val="28"/>
          <w:szCs w:val="28"/>
        </w:rPr>
      </w:pPr>
    </w:p>
    <w:p w14:paraId="181DBE83" w14:textId="77777777" w:rsidR="00BD0C4A" w:rsidRPr="00F218C0" w:rsidRDefault="00BD0C4A" w:rsidP="00F218C0">
      <w:pPr>
        <w:ind w:firstLine="0"/>
        <w:jc w:val="center"/>
        <w:rPr>
          <w:rFonts w:ascii="Times New Roman" w:hAnsi="Times New Roman"/>
          <w:sz w:val="28"/>
          <w:szCs w:val="28"/>
        </w:rPr>
      </w:pPr>
    </w:p>
    <w:p w14:paraId="48227810" w14:textId="104F6DA2" w:rsidR="00BD0C4A" w:rsidRPr="00F218C0" w:rsidRDefault="00BD0C4A" w:rsidP="00F218C0">
      <w:pPr>
        <w:ind w:firstLine="0"/>
        <w:jc w:val="center"/>
        <w:rPr>
          <w:rFonts w:ascii="Times New Roman" w:hAnsi="Times New Roman"/>
          <w:sz w:val="28"/>
          <w:szCs w:val="28"/>
        </w:rPr>
      </w:pPr>
      <w:r w:rsidRPr="00F218C0">
        <w:rPr>
          <w:rFonts w:ascii="Times New Roman" w:hAnsi="Times New Roman"/>
          <w:sz w:val="28"/>
          <w:szCs w:val="28"/>
        </w:rPr>
        <w:t>П</w:t>
      </w:r>
      <w:r w:rsidR="004A63BA">
        <w:rPr>
          <w:rFonts w:ascii="Times New Roman" w:hAnsi="Times New Roman"/>
          <w:sz w:val="28"/>
          <w:szCs w:val="28"/>
        </w:rPr>
        <w:t xml:space="preserve"> </w:t>
      </w:r>
      <w:r w:rsidRPr="00F218C0">
        <w:rPr>
          <w:rFonts w:ascii="Times New Roman" w:hAnsi="Times New Roman"/>
          <w:sz w:val="28"/>
          <w:szCs w:val="28"/>
        </w:rPr>
        <w:t>Е</w:t>
      </w:r>
      <w:r w:rsidR="004A63BA">
        <w:rPr>
          <w:rFonts w:ascii="Times New Roman" w:hAnsi="Times New Roman"/>
          <w:sz w:val="28"/>
          <w:szCs w:val="28"/>
        </w:rPr>
        <w:t xml:space="preserve"> </w:t>
      </w:r>
      <w:r w:rsidRPr="00F218C0">
        <w:rPr>
          <w:rFonts w:ascii="Times New Roman" w:hAnsi="Times New Roman"/>
          <w:sz w:val="28"/>
          <w:szCs w:val="28"/>
        </w:rPr>
        <w:t>Р</w:t>
      </w:r>
      <w:r w:rsidR="004A63BA">
        <w:rPr>
          <w:rFonts w:ascii="Times New Roman" w:hAnsi="Times New Roman"/>
          <w:sz w:val="28"/>
          <w:szCs w:val="28"/>
        </w:rPr>
        <w:t xml:space="preserve"> </w:t>
      </w:r>
      <w:r w:rsidRPr="00F218C0">
        <w:rPr>
          <w:rFonts w:ascii="Times New Roman" w:hAnsi="Times New Roman"/>
          <w:sz w:val="28"/>
          <w:szCs w:val="28"/>
        </w:rPr>
        <w:t>Е</w:t>
      </w:r>
      <w:r w:rsidR="004A63BA">
        <w:rPr>
          <w:rFonts w:ascii="Times New Roman" w:hAnsi="Times New Roman"/>
          <w:sz w:val="28"/>
          <w:szCs w:val="28"/>
        </w:rPr>
        <w:t xml:space="preserve"> </w:t>
      </w:r>
      <w:r w:rsidRPr="00F218C0">
        <w:rPr>
          <w:rFonts w:ascii="Times New Roman" w:hAnsi="Times New Roman"/>
          <w:sz w:val="28"/>
          <w:szCs w:val="28"/>
        </w:rPr>
        <w:t>Ч</w:t>
      </w:r>
      <w:r w:rsidR="004A63BA">
        <w:rPr>
          <w:rFonts w:ascii="Times New Roman" w:hAnsi="Times New Roman"/>
          <w:sz w:val="28"/>
          <w:szCs w:val="28"/>
        </w:rPr>
        <w:t xml:space="preserve"> </w:t>
      </w:r>
      <w:r w:rsidRPr="00F218C0">
        <w:rPr>
          <w:rFonts w:ascii="Times New Roman" w:hAnsi="Times New Roman"/>
          <w:sz w:val="28"/>
          <w:szCs w:val="28"/>
        </w:rPr>
        <w:t>Е</w:t>
      </w:r>
      <w:r w:rsidR="004A63BA">
        <w:rPr>
          <w:rFonts w:ascii="Times New Roman" w:hAnsi="Times New Roman"/>
          <w:sz w:val="28"/>
          <w:szCs w:val="28"/>
        </w:rPr>
        <w:t xml:space="preserve"> </w:t>
      </w:r>
      <w:r w:rsidRPr="00F218C0">
        <w:rPr>
          <w:rFonts w:ascii="Times New Roman" w:hAnsi="Times New Roman"/>
          <w:sz w:val="28"/>
          <w:szCs w:val="28"/>
        </w:rPr>
        <w:t>Н</w:t>
      </w:r>
      <w:r w:rsidR="004A63BA">
        <w:rPr>
          <w:rFonts w:ascii="Times New Roman" w:hAnsi="Times New Roman"/>
          <w:sz w:val="28"/>
          <w:szCs w:val="28"/>
        </w:rPr>
        <w:t xml:space="preserve"> </w:t>
      </w:r>
      <w:r w:rsidRPr="00F218C0">
        <w:rPr>
          <w:rFonts w:ascii="Times New Roman" w:hAnsi="Times New Roman"/>
          <w:sz w:val="28"/>
          <w:szCs w:val="28"/>
        </w:rPr>
        <w:t>Ь</w:t>
      </w:r>
    </w:p>
    <w:p w14:paraId="19925CCA" w14:textId="77777777" w:rsidR="00F218C0" w:rsidRDefault="00BD0C4A" w:rsidP="00F218C0">
      <w:pPr>
        <w:ind w:firstLine="0"/>
        <w:jc w:val="center"/>
        <w:rPr>
          <w:rFonts w:ascii="Times New Roman" w:hAnsi="Times New Roman"/>
          <w:sz w:val="28"/>
          <w:szCs w:val="28"/>
        </w:rPr>
      </w:pPr>
      <w:r w:rsidRPr="00F218C0">
        <w:rPr>
          <w:rFonts w:ascii="Times New Roman" w:hAnsi="Times New Roman"/>
          <w:sz w:val="28"/>
          <w:szCs w:val="28"/>
        </w:rPr>
        <w:t>кадастровых кварталов,</w:t>
      </w:r>
      <w:r w:rsidR="009E4886" w:rsidRPr="00F218C0">
        <w:rPr>
          <w:rFonts w:ascii="Times New Roman" w:hAnsi="Times New Roman"/>
          <w:sz w:val="28"/>
          <w:szCs w:val="28"/>
        </w:rPr>
        <w:t xml:space="preserve"> </w:t>
      </w:r>
      <w:r w:rsidRPr="00F218C0">
        <w:rPr>
          <w:rFonts w:ascii="Times New Roman" w:hAnsi="Times New Roman"/>
          <w:sz w:val="28"/>
          <w:szCs w:val="28"/>
        </w:rPr>
        <w:t xml:space="preserve">в границах </w:t>
      </w:r>
    </w:p>
    <w:p w14:paraId="512AADE8" w14:textId="20F177C7" w:rsidR="00BD0C4A" w:rsidRPr="00F218C0" w:rsidRDefault="00BD0C4A" w:rsidP="00F218C0">
      <w:pPr>
        <w:ind w:firstLine="0"/>
        <w:jc w:val="center"/>
        <w:rPr>
          <w:rFonts w:ascii="Times New Roman" w:hAnsi="Times New Roman"/>
          <w:sz w:val="28"/>
          <w:szCs w:val="28"/>
        </w:rPr>
      </w:pPr>
      <w:r w:rsidRPr="00F218C0">
        <w:rPr>
          <w:rFonts w:ascii="Times New Roman" w:hAnsi="Times New Roman"/>
          <w:sz w:val="28"/>
          <w:szCs w:val="28"/>
        </w:rPr>
        <w:t>которых предполагается проведение</w:t>
      </w:r>
    </w:p>
    <w:p w14:paraId="6D5E8966" w14:textId="5DEC585A" w:rsidR="00BD0C4A" w:rsidRPr="00F218C0" w:rsidRDefault="00BD0C4A" w:rsidP="00F218C0">
      <w:pPr>
        <w:ind w:firstLine="0"/>
        <w:jc w:val="center"/>
        <w:rPr>
          <w:rFonts w:ascii="Times New Roman" w:hAnsi="Times New Roman"/>
          <w:sz w:val="28"/>
          <w:szCs w:val="28"/>
        </w:rPr>
      </w:pPr>
      <w:r w:rsidRPr="00F218C0">
        <w:rPr>
          <w:rFonts w:ascii="Times New Roman" w:hAnsi="Times New Roman"/>
          <w:sz w:val="28"/>
          <w:szCs w:val="28"/>
        </w:rPr>
        <w:t>комплексных кадастровых работ</w:t>
      </w:r>
    </w:p>
    <w:p w14:paraId="1BA92C1A" w14:textId="77777777" w:rsidR="00BD0C4A" w:rsidRPr="00F218C0" w:rsidRDefault="00BD0C4A" w:rsidP="00F218C0">
      <w:pPr>
        <w:ind w:firstLine="0"/>
        <w:jc w:val="center"/>
        <w:rPr>
          <w:rFonts w:ascii="Times New Roman" w:hAnsi="Times New Roman"/>
          <w:sz w:val="28"/>
          <w:szCs w:val="28"/>
        </w:rPr>
      </w:pPr>
    </w:p>
    <w:tbl>
      <w:tblPr>
        <w:tblStyle w:val="af1"/>
        <w:tblW w:w="0" w:type="auto"/>
        <w:jc w:val="center"/>
        <w:tblLook w:val="04A0" w:firstRow="1" w:lastRow="0" w:firstColumn="1" w:lastColumn="0" w:noHBand="0" w:noVBand="1"/>
      </w:tblPr>
      <w:tblGrid>
        <w:gridCol w:w="986"/>
        <w:gridCol w:w="3969"/>
        <w:gridCol w:w="396"/>
      </w:tblGrid>
      <w:tr w:rsidR="004A63BA" w:rsidRPr="004A63BA" w14:paraId="78A43AE2" w14:textId="3C6E6DBF" w:rsidTr="004A63BA">
        <w:trPr>
          <w:jc w:val="center"/>
        </w:trPr>
        <w:tc>
          <w:tcPr>
            <w:tcW w:w="986" w:type="dxa"/>
          </w:tcPr>
          <w:p w14:paraId="40D3302D" w14:textId="55DF7ADA"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 п/п</w:t>
            </w:r>
          </w:p>
        </w:tc>
        <w:tc>
          <w:tcPr>
            <w:tcW w:w="3969" w:type="dxa"/>
            <w:tcBorders>
              <w:right w:val="single" w:sz="4" w:space="0" w:color="auto"/>
            </w:tcBorders>
          </w:tcPr>
          <w:p w14:paraId="00EBFF0D" w14:textId="27A5EF0D"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Номер кадастрового квартала</w:t>
            </w:r>
          </w:p>
        </w:tc>
        <w:tc>
          <w:tcPr>
            <w:tcW w:w="358" w:type="dxa"/>
            <w:tcBorders>
              <w:top w:val="nil"/>
              <w:left w:val="single" w:sz="4" w:space="0" w:color="auto"/>
              <w:bottom w:val="nil"/>
              <w:right w:val="nil"/>
            </w:tcBorders>
          </w:tcPr>
          <w:p w14:paraId="73750A0E" w14:textId="77777777" w:rsidR="004A63BA" w:rsidRPr="004A63BA" w:rsidRDefault="004A63BA" w:rsidP="00BD0C4A">
            <w:pPr>
              <w:ind w:firstLine="0"/>
              <w:jc w:val="center"/>
              <w:rPr>
                <w:rFonts w:ascii="Times New Roman" w:hAnsi="Times New Roman"/>
                <w:sz w:val="24"/>
                <w:szCs w:val="24"/>
              </w:rPr>
            </w:pPr>
          </w:p>
        </w:tc>
      </w:tr>
      <w:tr w:rsidR="004A63BA" w:rsidRPr="004A63BA" w14:paraId="49BDA6EB" w14:textId="6C0FBAD6" w:rsidTr="004A63BA">
        <w:trPr>
          <w:jc w:val="center"/>
        </w:trPr>
        <w:tc>
          <w:tcPr>
            <w:tcW w:w="986" w:type="dxa"/>
          </w:tcPr>
          <w:p w14:paraId="126903EA" w14:textId="06EF673A"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w:t>
            </w:r>
          </w:p>
        </w:tc>
        <w:tc>
          <w:tcPr>
            <w:tcW w:w="3969" w:type="dxa"/>
            <w:tcBorders>
              <w:right w:val="single" w:sz="4" w:space="0" w:color="auto"/>
            </w:tcBorders>
          </w:tcPr>
          <w:p w14:paraId="61C7D184" w14:textId="08AA4395"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17:01:0501013</w:t>
            </w:r>
          </w:p>
        </w:tc>
        <w:tc>
          <w:tcPr>
            <w:tcW w:w="358" w:type="dxa"/>
            <w:tcBorders>
              <w:top w:val="nil"/>
              <w:left w:val="single" w:sz="4" w:space="0" w:color="auto"/>
              <w:bottom w:val="nil"/>
              <w:right w:val="nil"/>
            </w:tcBorders>
          </w:tcPr>
          <w:p w14:paraId="327F9868" w14:textId="77777777" w:rsidR="004A63BA" w:rsidRPr="004A63BA" w:rsidRDefault="004A63BA" w:rsidP="00BD0C4A">
            <w:pPr>
              <w:ind w:firstLine="0"/>
              <w:jc w:val="center"/>
              <w:rPr>
                <w:rFonts w:ascii="Times New Roman" w:hAnsi="Times New Roman"/>
                <w:sz w:val="24"/>
                <w:szCs w:val="24"/>
              </w:rPr>
            </w:pPr>
          </w:p>
        </w:tc>
      </w:tr>
      <w:tr w:rsidR="004A63BA" w:rsidRPr="004A63BA" w14:paraId="7FC5A919" w14:textId="6406A093" w:rsidTr="004A63BA">
        <w:trPr>
          <w:jc w:val="center"/>
        </w:trPr>
        <w:tc>
          <w:tcPr>
            <w:tcW w:w="986" w:type="dxa"/>
          </w:tcPr>
          <w:p w14:paraId="40509586" w14:textId="2957C31C"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2.</w:t>
            </w:r>
          </w:p>
        </w:tc>
        <w:tc>
          <w:tcPr>
            <w:tcW w:w="3969" w:type="dxa"/>
            <w:tcBorders>
              <w:right w:val="single" w:sz="4" w:space="0" w:color="auto"/>
            </w:tcBorders>
          </w:tcPr>
          <w:p w14:paraId="6E8502B4" w14:textId="4DF1FB31"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17:02:1322001</w:t>
            </w:r>
          </w:p>
        </w:tc>
        <w:tc>
          <w:tcPr>
            <w:tcW w:w="358" w:type="dxa"/>
            <w:tcBorders>
              <w:top w:val="nil"/>
              <w:left w:val="single" w:sz="4" w:space="0" w:color="auto"/>
              <w:bottom w:val="nil"/>
              <w:right w:val="nil"/>
            </w:tcBorders>
          </w:tcPr>
          <w:p w14:paraId="6D4B1C96" w14:textId="77777777" w:rsidR="004A63BA" w:rsidRPr="004A63BA" w:rsidRDefault="004A63BA" w:rsidP="00BD0C4A">
            <w:pPr>
              <w:ind w:firstLine="0"/>
              <w:jc w:val="center"/>
              <w:rPr>
                <w:rFonts w:ascii="Times New Roman" w:hAnsi="Times New Roman"/>
                <w:sz w:val="24"/>
                <w:szCs w:val="24"/>
              </w:rPr>
            </w:pPr>
          </w:p>
        </w:tc>
      </w:tr>
      <w:tr w:rsidR="004A63BA" w:rsidRPr="004A63BA" w14:paraId="39BD7EDB" w14:textId="7594A9FD" w:rsidTr="004A63BA">
        <w:trPr>
          <w:jc w:val="center"/>
        </w:trPr>
        <w:tc>
          <w:tcPr>
            <w:tcW w:w="986" w:type="dxa"/>
          </w:tcPr>
          <w:p w14:paraId="0BB969C7" w14:textId="750D263C"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3.</w:t>
            </w:r>
          </w:p>
        </w:tc>
        <w:tc>
          <w:tcPr>
            <w:tcW w:w="3969" w:type="dxa"/>
            <w:tcBorders>
              <w:right w:val="single" w:sz="4" w:space="0" w:color="auto"/>
            </w:tcBorders>
          </w:tcPr>
          <w:p w14:paraId="631BBA0D" w14:textId="67F01FEE"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17:02:1522002</w:t>
            </w:r>
          </w:p>
        </w:tc>
        <w:tc>
          <w:tcPr>
            <w:tcW w:w="358" w:type="dxa"/>
            <w:tcBorders>
              <w:top w:val="nil"/>
              <w:left w:val="single" w:sz="4" w:space="0" w:color="auto"/>
              <w:bottom w:val="nil"/>
              <w:right w:val="nil"/>
            </w:tcBorders>
          </w:tcPr>
          <w:p w14:paraId="634A46B8" w14:textId="77777777" w:rsidR="004A63BA" w:rsidRPr="004A63BA" w:rsidRDefault="004A63BA" w:rsidP="00BD0C4A">
            <w:pPr>
              <w:ind w:firstLine="0"/>
              <w:jc w:val="center"/>
              <w:rPr>
                <w:rFonts w:ascii="Times New Roman" w:hAnsi="Times New Roman"/>
                <w:sz w:val="24"/>
                <w:szCs w:val="24"/>
              </w:rPr>
            </w:pPr>
          </w:p>
        </w:tc>
      </w:tr>
      <w:tr w:rsidR="004A63BA" w:rsidRPr="004A63BA" w14:paraId="224F7348" w14:textId="3387EBC4" w:rsidTr="004A63BA">
        <w:trPr>
          <w:jc w:val="center"/>
        </w:trPr>
        <w:tc>
          <w:tcPr>
            <w:tcW w:w="986" w:type="dxa"/>
          </w:tcPr>
          <w:p w14:paraId="40BA6CBE" w14:textId="050C4E1C"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4.</w:t>
            </w:r>
          </w:p>
        </w:tc>
        <w:tc>
          <w:tcPr>
            <w:tcW w:w="3969" w:type="dxa"/>
            <w:tcBorders>
              <w:right w:val="single" w:sz="4" w:space="0" w:color="auto"/>
            </w:tcBorders>
          </w:tcPr>
          <w:p w14:paraId="4AEA8725" w14:textId="087633AD"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17:02:1622001</w:t>
            </w:r>
          </w:p>
        </w:tc>
        <w:tc>
          <w:tcPr>
            <w:tcW w:w="358" w:type="dxa"/>
            <w:tcBorders>
              <w:top w:val="nil"/>
              <w:left w:val="single" w:sz="4" w:space="0" w:color="auto"/>
              <w:bottom w:val="nil"/>
              <w:right w:val="nil"/>
            </w:tcBorders>
          </w:tcPr>
          <w:p w14:paraId="006C9FC4" w14:textId="77777777" w:rsidR="004A63BA" w:rsidRPr="004A63BA" w:rsidRDefault="004A63BA" w:rsidP="00BD0C4A">
            <w:pPr>
              <w:ind w:firstLine="0"/>
              <w:jc w:val="center"/>
              <w:rPr>
                <w:rFonts w:ascii="Times New Roman" w:hAnsi="Times New Roman"/>
                <w:sz w:val="24"/>
                <w:szCs w:val="24"/>
              </w:rPr>
            </w:pPr>
          </w:p>
        </w:tc>
      </w:tr>
      <w:tr w:rsidR="004A63BA" w:rsidRPr="004A63BA" w14:paraId="0F936B87" w14:textId="6239C258" w:rsidTr="004A63BA">
        <w:trPr>
          <w:jc w:val="center"/>
        </w:trPr>
        <w:tc>
          <w:tcPr>
            <w:tcW w:w="986" w:type="dxa"/>
          </w:tcPr>
          <w:p w14:paraId="278BEEC0" w14:textId="6C12B5A4"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5.</w:t>
            </w:r>
          </w:p>
        </w:tc>
        <w:tc>
          <w:tcPr>
            <w:tcW w:w="3969" w:type="dxa"/>
            <w:tcBorders>
              <w:right w:val="single" w:sz="4" w:space="0" w:color="auto"/>
            </w:tcBorders>
          </w:tcPr>
          <w:p w14:paraId="3E52F525" w14:textId="7F9693F7"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17:02:1622002</w:t>
            </w:r>
          </w:p>
        </w:tc>
        <w:tc>
          <w:tcPr>
            <w:tcW w:w="358" w:type="dxa"/>
            <w:tcBorders>
              <w:top w:val="nil"/>
              <w:left w:val="single" w:sz="4" w:space="0" w:color="auto"/>
              <w:bottom w:val="nil"/>
              <w:right w:val="nil"/>
            </w:tcBorders>
          </w:tcPr>
          <w:p w14:paraId="5CE1A740" w14:textId="77777777" w:rsidR="004A63BA" w:rsidRPr="004A63BA" w:rsidRDefault="004A63BA" w:rsidP="00BD0C4A">
            <w:pPr>
              <w:ind w:firstLine="0"/>
              <w:jc w:val="center"/>
              <w:rPr>
                <w:rFonts w:ascii="Times New Roman" w:hAnsi="Times New Roman"/>
                <w:sz w:val="24"/>
                <w:szCs w:val="24"/>
              </w:rPr>
            </w:pPr>
          </w:p>
        </w:tc>
      </w:tr>
      <w:tr w:rsidR="004A63BA" w:rsidRPr="004A63BA" w14:paraId="3399C8E3" w14:textId="57DA1C2A" w:rsidTr="004A63BA">
        <w:trPr>
          <w:jc w:val="center"/>
        </w:trPr>
        <w:tc>
          <w:tcPr>
            <w:tcW w:w="986" w:type="dxa"/>
          </w:tcPr>
          <w:p w14:paraId="72DAEC15" w14:textId="35E3C66C"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6.</w:t>
            </w:r>
          </w:p>
        </w:tc>
        <w:tc>
          <w:tcPr>
            <w:tcW w:w="3969" w:type="dxa"/>
            <w:tcBorders>
              <w:right w:val="single" w:sz="4" w:space="0" w:color="auto"/>
            </w:tcBorders>
          </w:tcPr>
          <w:p w14:paraId="539FC6C8" w14:textId="4EB7610B"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17:02:1822001</w:t>
            </w:r>
          </w:p>
        </w:tc>
        <w:tc>
          <w:tcPr>
            <w:tcW w:w="358" w:type="dxa"/>
            <w:tcBorders>
              <w:top w:val="nil"/>
              <w:left w:val="single" w:sz="4" w:space="0" w:color="auto"/>
              <w:bottom w:val="nil"/>
              <w:right w:val="nil"/>
            </w:tcBorders>
          </w:tcPr>
          <w:p w14:paraId="65774FE5" w14:textId="77777777" w:rsidR="004A63BA" w:rsidRPr="004A63BA" w:rsidRDefault="004A63BA" w:rsidP="00BD0C4A">
            <w:pPr>
              <w:ind w:firstLine="0"/>
              <w:jc w:val="center"/>
              <w:rPr>
                <w:rFonts w:ascii="Times New Roman" w:hAnsi="Times New Roman"/>
                <w:sz w:val="24"/>
                <w:szCs w:val="24"/>
              </w:rPr>
            </w:pPr>
          </w:p>
        </w:tc>
      </w:tr>
      <w:tr w:rsidR="004A63BA" w:rsidRPr="004A63BA" w14:paraId="04A14CCB" w14:textId="2D40FFD3" w:rsidTr="004A63BA">
        <w:trPr>
          <w:jc w:val="center"/>
        </w:trPr>
        <w:tc>
          <w:tcPr>
            <w:tcW w:w="986" w:type="dxa"/>
          </w:tcPr>
          <w:p w14:paraId="2DBC8B53" w14:textId="3D37198B"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7.</w:t>
            </w:r>
          </w:p>
        </w:tc>
        <w:tc>
          <w:tcPr>
            <w:tcW w:w="3969" w:type="dxa"/>
            <w:tcBorders>
              <w:right w:val="single" w:sz="4" w:space="0" w:color="auto"/>
            </w:tcBorders>
          </w:tcPr>
          <w:p w14:paraId="3539C758" w14:textId="0A5A90E0"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17:02:1822002</w:t>
            </w:r>
          </w:p>
        </w:tc>
        <w:tc>
          <w:tcPr>
            <w:tcW w:w="358" w:type="dxa"/>
            <w:tcBorders>
              <w:top w:val="nil"/>
              <w:left w:val="single" w:sz="4" w:space="0" w:color="auto"/>
              <w:bottom w:val="nil"/>
              <w:right w:val="nil"/>
            </w:tcBorders>
          </w:tcPr>
          <w:p w14:paraId="31A31041" w14:textId="77777777" w:rsidR="004A63BA" w:rsidRPr="004A63BA" w:rsidRDefault="004A63BA" w:rsidP="00BD0C4A">
            <w:pPr>
              <w:ind w:firstLine="0"/>
              <w:jc w:val="center"/>
              <w:rPr>
                <w:rFonts w:ascii="Times New Roman" w:hAnsi="Times New Roman"/>
                <w:sz w:val="24"/>
                <w:szCs w:val="24"/>
              </w:rPr>
            </w:pPr>
          </w:p>
        </w:tc>
      </w:tr>
      <w:tr w:rsidR="004A63BA" w:rsidRPr="004A63BA" w14:paraId="2DBED7B4" w14:textId="57B355D8" w:rsidTr="004A63BA">
        <w:trPr>
          <w:jc w:val="center"/>
        </w:trPr>
        <w:tc>
          <w:tcPr>
            <w:tcW w:w="986" w:type="dxa"/>
          </w:tcPr>
          <w:p w14:paraId="4A415711" w14:textId="5B96A3C4"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8.</w:t>
            </w:r>
          </w:p>
        </w:tc>
        <w:tc>
          <w:tcPr>
            <w:tcW w:w="3969" w:type="dxa"/>
            <w:tcBorders>
              <w:right w:val="single" w:sz="4" w:space="0" w:color="auto"/>
            </w:tcBorders>
          </w:tcPr>
          <w:p w14:paraId="47B60A88" w14:textId="491630CF"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17:02:1822003</w:t>
            </w:r>
          </w:p>
        </w:tc>
        <w:tc>
          <w:tcPr>
            <w:tcW w:w="358" w:type="dxa"/>
            <w:tcBorders>
              <w:top w:val="nil"/>
              <w:left w:val="single" w:sz="4" w:space="0" w:color="auto"/>
              <w:bottom w:val="nil"/>
              <w:right w:val="nil"/>
            </w:tcBorders>
          </w:tcPr>
          <w:p w14:paraId="15F11D35" w14:textId="77777777" w:rsidR="004A63BA" w:rsidRPr="004A63BA" w:rsidRDefault="004A63BA" w:rsidP="00BD0C4A">
            <w:pPr>
              <w:ind w:firstLine="0"/>
              <w:jc w:val="center"/>
              <w:rPr>
                <w:rFonts w:ascii="Times New Roman" w:hAnsi="Times New Roman"/>
                <w:sz w:val="24"/>
                <w:szCs w:val="24"/>
              </w:rPr>
            </w:pPr>
          </w:p>
        </w:tc>
      </w:tr>
      <w:tr w:rsidR="004A63BA" w:rsidRPr="004A63BA" w14:paraId="5D7F1C38" w14:textId="5DFA36A5" w:rsidTr="004A63BA">
        <w:trPr>
          <w:jc w:val="center"/>
        </w:trPr>
        <w:tc>
          <w:tcPr>
            <w:tcW w:w="986" w:type="dxa"/>
          </w:tcPr>
          <w:p w14:paraId="3ECDA402" w14:textId="3D157882"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9.</w:t>
            </w:r>
          </w:p>
        </w:tc>
        <w:tc>
          <w:tcPr>
            <w:tcW w:w="3969" w:type="dxa"/>
            <w:tcBorders>
              <w:right w:val="single" w:sz="4" w:space="0" w:color="auto"/>
            </w:tcBorders>
          </w:tcPr>
          <w:p w14:paraId="7219A941" w14:textId="4EE0A40B"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17:02:2000001</w:t>
            </w:r>
          </w:p>
        </w:tc>
        <w:tc>
          <w:tcPr>
            <w:tcW w:w="358" w:type="dxa"/>
            <w:tcBorders>
              <w:top w:val="nil"/>
              <w:left w:val="single" w:sz="4" w:space="0" w:color="auto"/>
              <w:bottom w:val="nil"/>
              <w:right w:val="nil"/>
            </w:tcBorders>
          </w:tcPr>
          <w:p w14:paraId="630F4137" w14:textId="77777777" w:rsidR="004A63BA" w:rsidRPr="004A63BA" w:rsidRDefault="004A63BA" w:rsidP="00BD0C4A">
            <w:pPr>
              <w:ind w:firstLine="0"/>
              <w:jc w:val="center"/>
              <w:rPr>
                <w:rFonts w:ascii="Times New Roman" w:hAnsi="Times New Roman"/>
                <w:sz w:val="24"/>
                <w:szCs w:val="24"/>
              </w:rPr>
            </w:pPr>
          </w:p>
        </w:tc>
      </w:tr>
      <w:tr w:rsidR="004A63BA" w:rsidRPr="004A63BA" w14:paraId="53CBB540" w14:textId="5B45BCB0" w:rsidTr="004A63BA">
        <w:trPr>
          <w:jc w:val="center"/>
        </w:trPr>
        <w:tc>
          <w:tcPr>
            <w:tcW w:w="986" w:type="dxa"/>
          </w:tcPr>
          <w:p w14:paraId="329E96D4" w14:textId="7BBCF90D"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10.</w:t>
            </w:r>
          </w:p>
        </w:tc>
        <w:tc>
          <w:tcPr>
            <w:tcW w:w="3969" w:type="dxa"/>
            <w:tcBorders>
              <w:right w:val="single" w:sz="4" w:space="0" w:color="auto"/>
            </w:tcBorders>
          </w:tcPr>
          <w:p w14:paraId="090D06D4" w14:textId="35D23C47"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17:03:0502001</w:t>
            </w:r>
          </w:p>
        </w:tc>
        <w:tc>
          <w:tcPr>
            <w:tcW w:w="358" w:type="dxa"/>
            <w:tcBorders>
              <w:top w:val="nil"/>
              <w:left w:val="single" w:sz="4" w:space="0" w:color="auto"/>
              <w:bottom w:val="nil"/>
              <w:right w:val="nil"/>
            </w:tcBorders>
          </w:tcPr>
          <w:p w14:paraId="1D648062" w14:textId="77777777" w:rsidR="004A63BA" w:rsidRPr="004A63BA" w:rsidRDefault="004A63BA" w:rsidP="00BD0C4A">
            <w:pPr>
              <w:ind w:firstLine="0"/>
              <w:jc w:val="center"/>
              <w:rPr>
                <w:rFonts w:ascii="Times New Roman" w:hAnsi="Times New Roman"/>
                <w:sz w:val="24"/>
                <w:szCs w:val="24"/>
              </w:rPr>
            </w:pPr>
          </w:p>
        </w:tc>
      </w:tr>
      <w:tr w:rsidR="004A63BA" w:rsidRPr="004A63BA" w14:paraId="4709D24C" w14:textId="339DFE47" w:rsidTr="004A63BA">
        <w:trPr>
          <w:jc w:val="center"/>
        </w:trPr>
        <w:tc>
          <w:tcPr>
            <w:tcW w:w="986" w:type="dxa"/>
          </w:tcPr>
          <w:p w14:paraId="4A5E0E60" w14:textId="1BAB6228"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11.</w:t>
            </w:r>
          </w:p>
        </w:tc>
        <w:tc>
          <w:tcPr>
            <w:tcW w:w="3969" w:type="dxa"/>
            <w:tcBorders>
              <w:right w:val="single" w:sz="4" w:space="0" w:color="auto"/>
            </w:tcBorders>
          </w:tcPr>
          <w:p w14:paraId="155A5F61" w14:textId="38C083AF"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17:05:1002104</w:t>
            </w:r>
          </w:p>
        </w:tc>
        <w:tc>
          <w:tcPr>
            <w:tcW w:w="358" w:type="dxa"/>
            <w:tcBorders>
              <w:top w:val="nil"/>
              <w:left w:val="single" w:sz="4" w:space="0" w:color="auto"/>
              <w:bottom w:val="nil"/>
              <w:right w:val="nil"/>
            </w:tcBorders>
          </w:tcPr>
          <w:p w14:paraId="4F30B8FE" w14:textId="77777777" w:rsidR="004A63BA" w:rsidRPr="004A63BA" w:rsidRDefault="004A63BA" w:rsidP="00BD0C4A">
            <w:pPr>
              <w:ind w:firstLine="0"/>
              <w:jc w:val="center"/>
              <w:rPr>
                <w:rFonts w:ascii="Times New Roman" w:hAnsi="Times New Roman"/>
                <w:sz w:val="24"/>
                <w:szCs w:val="24"/>
              </w:rPr>
            </w:pPr>
          </w:p>
        </w:tc>
      </w:tr>
      <w:tr w:rsidR="004A63BA" w:rsidRPr="004A63BA" w14:paraId="6D458A27" w14:textId="1B35C1E4" w:rsidTr="004A63BA">
        <w:trPr>
          <w:jc w:val="center"/>
        </w:trPr>
        <w:tc>
          <w:tcPr>
            <w:tcW w:w="986" w:type="dxa"/>
          </w:tcPr>
          <w:p w14:paraId="1B193029" w14:textId="18E16AE1"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12.</w:t>
            </w:r>
          </w:p>
        </w:tc>
        <w:tc>
          <w:tcPr>
            <w:tcW w:w="3969" w:type="dxa"/>
            <w:tcBorders>
              <w:right w:val="single" w:sz="4" w:space="0" w:color="auto"/>
            </w:tcBorders>
          </w:tcPr>
          <w:p w14:paraId="30594F57" w14:textId="626C73F3"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17:05:1002108</w:t>
            </w:r>
          </w:p>
        </w:tc>
        <w:tc>
          <w:tcPr>
            <w:tcW w:w="358" w:type="dxa"/>
            <w:tcBorders>
              <w:top w:val="nil"/>
              <w:left w:val="single" w:sz="4" w:space="0" w:color="auto"/>
              <w:bottom w:val="nil"/>
              <w:right w:val="nil"/>
            </w:tcBorders>
          </w:tcPr>
          <w:p w14:paraId="785C0498" w14:textId="77777777" w:rsidR="004A63BA" w:rsidRPr="004A63BA" w:rsidRDefault="004A63BA" w:rsidP="00BD0C4A">
            <w:pPr>
              <w:ind w:firstLine="0"/>
              <w:jc w:val="center"/>
              <w:rPr>
                <w:rFonts w:ascii="Times New Roman" w:hAnsi="Times New Roman"/>
                <w:sz w:val="24"/>
                <w:szCs w:val="24"/>
              </w:rPr>
            </w:pPr>
          </w:p>
        </w:tc>
      </w:tr>
      <w:tr w:rsidR="004A63BA" w:rsidRPr="004A63BA" w14:paraId="329FA639" w14:textId="7D2920F8" w:rsidTr="004A63BA">
        <w:trPr>
          <w:jc w:val="center"/>
        </w:trPr>
        <w:tc>
          <w:tcPr>
            <w:tcW w:w="986" w:type="dxa"/>
          </w:tcPr>
          <w:p w14:paraId="20E7A476" w14:textId="1ACE051E"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13.</w:t>
            </w:r>
          </w:p>
        </w:tc>
        <w:tc>
          <w:tcPr>
            <w:tcW w:w="3969" w:type="dxa"/>
            <w:tcBorders>
              <w:right w:val="single" w:sz="4" w:space="0" w:color="auto"/>
            </w:tcBorders>
          </w:tcPr>
          <w:p w14:paraId="719D179C" w14:textId="5DFABDDC"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17:05:1002110</w:t>
            </w:r>
          </w:p>
        </w:tc>
        <w:tc>
          <w:tcPr>
            <w:tcW w:w="358" w:type="dxa"/>
            <w:tcBorders>
              <w:top w:val="nil"/>
              <w:left w:val="single" w:sz="4" w:space="0" w:color="auto"/>
              <w:bottom w:val="nil"/>
              <w:right w:val="nil"/>
            </w:tcBorders>
          </w:tcPr>
          <w:p w14:paraId="2DE2BDB6" w14:textId="77777777" w:rsidR="004A63BA" w:rsidRPr="004A63BA" w:rsidRDefault="004A63BA" w:rsidP="00BD0C4A">
            <w:pPr>
              <w:ind w:firstLine="0"/>
              <w:jc w:val="center"/>
              <w:rPr>
                <w:rFonts w:ascii="Times New Roman" w:hAnsi="Times New Roman"/>
                <w:sz w:val="24"/>
                <w:szCs w:val="24"/>
              </w:rPr>
            </w:pPr>
          </w:p>
        </w:tc>
      </w:tr>
      <w:tr w:rsidR="004A63BA" w:rsidRPr="004A63BA" w14:paraId="2D270195" w14:textId="6E94AD15" w:rsidTr="004A63BA">
        <w:trPr>
          <w:jc w:val="center"/>
        </w:trPr>
        <w:tc>
          <w:tcPr>
            <w:tcW w:w="986" w:type="dxa"/>
          </w:tcPr>
          <w:p w14:paraId="19640674" w14:textId="6CA71F65"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14.</w:t>
            </w:r>
          </w:p>
        </w:tc>
        <w:tc>
          <w:tcPr>
            <w:tcW w:w="3969" w:type="dxa"/>
            <w:tcBorders>
              <w:right w:val="single" w:sz="4" w:space="0" w:color="auto"/>
            </w:tcBorders>
          </w:tcPr>
          <w:p w14:paraId="2D583CF3" w14:textId="013CA36C"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17:05:1002113</w:t>
            </w:r>
          </w:p>
        </w:tc>
        <w:tc>
          <w:tcPr>
            <w:tcW w:w="358" w:type="dxa"/>
            <w:tcBorders>
              <w:top w:val="nil"/>
              <w:left w:val="single" w:sz="4" w:space="0" w:color="auto"/>
              <w:bottom w:val="nil"/>
              <w:right w:val="nil"/>
            </w:tcBorders>
          </w:tcPr>
          <w:p w14:paraId="58C0E0C9" w14:textId="77777777" w:rsidR="004A63BA" w:rsidRPr="004A63BA" w:rsidRDefault="004A63BA" w:rsidP="00BD0C4A">
            <w:pPr>
              <w:ind w:firstLine="0"/>
              <w:jc w:val="center"/>
              <w:rPr>
                <w:rFonts w:ascii="Times New Roman" w:hAnsi="Times New Roman"/>
                <w:sz w:val="24"/>
                <w:szCs w:val="24"/>
              </w:rPr>
            </w:pPr>
          </w:p>
        </w:tc>
      </w:tr>
      <w:tr w:rsidR="004A63BA" w:rsidRPr="004A63BA" w14:paraId="0F413502" w14:textId="7A7C570F" w:rsidTr="004A63BA">
        <w:trPr>
          <w:jc w:val="center"/>
        </w:trPr>
        <w:tc>
          <w:tcPr>
            <w:tcW w:w="986" w:type="dxa"/>
          </w:tcPr>
          <w:p w14:paraId="6D6D34D9" w14:textId="626C5B2D"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15.</w:t>
            </w:r>
          </w:p>
        </w:tc>
        <w:tc>
          <w:tcPr>
            <w:tcW w:w="3969" w:type="dxa"/>
            <w:tcBorders>
              <w:right w:val="single" w:sz="4" w:space="0" w:color="auto"/>
            </w:tcBorders>
          </w:tcPr>
          <w:p w14:paraId="1191539C" w14:textId="76B8CBDD"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17:05:1002115</w:t>
            </w:r>
          </w:p>
        </w:tc>
        <w:tc>
          <w:tcPr>
            <w:tcW w:w="358" w:type="dxa"/>
            <w:tcBorders>
              <w:top w:val="nil"/>
              <w:left w:val="single" w:sz="4" w:space="0" w:color="auto"/>
              <w:bottom w:val="nil"/>
              <w:right w:val="nil"/>
            </w:tcBorders>
          </w:tcPr>
          <w:p w14:paraId="0F24C4B3" w14:textId="77777777" w:rsidR="004A63BA" w:rsidRPr="004A63BA" w:rsidRDefault="004A63BA" w:rsidP="00BD0C4A">
            <w:pPr>
              <w:ind w:firstLine="0"/>
              <w:jc w:val="center"/>
              <w:rPr>
                <w:rFonts w:ascii="Times New Roman" w:hAnsi="Times New Roman"/>
                <w:sz w:val="24"/>
                <w:szCs w:val="24"/>
              </w:rPr>
            </w:pPr>
          </w:p>
        </w:tc>
      </w:tr>
      <w:tr w:rsidR="004A63BA" w:rsidRPr="004A63BA" w14:paraId="691389D4" w14:textId="109AD063" w:rsidTr="004A63BA">
        <w:trPr>
          <w:jc w:val="center"/>
        </w:trPr>
        <w:tc>
          <w:tcPr>
            <w:tcW w:w="986" w:type="dxa"/>
          </w:tcPr>
          <w:p w14:paraId="460B369C" w14:textId="71F2C65B"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16.</w:t>
            </w:r>
          </w:p>
        </w:tc>
        <w:tc>
          <w:tcPr>
            <w:tcW w:w="3969" w:type="dxa"/>
            <w:tcBorders>
              <w:right w:val="single" w:sz="4" w:space="0" w:color="auto"/>
            </w:tcBorders>
          </w:tcPr>
          <w:p w14:paraId="373AE297" w14:textId="0F2FBC82"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17:05:1002116</w:t>
            </w:r>
          </w:p>
        </w:tc>
        <w:tc>
          <w:tcPr>
            <w:tcW w:w="358" w:type="dxa"/>
            <w:tcBorders>
              <w:top w:val="nil"/>
              <w:left w:val="single" w:sz="4" w:space="0" w:color="auto"/>
              <w:bottom w:val="nil"/>
              <w:right w:val="nil"/>
            </w:tcBorders>
          </w:tcPr>
          <w:p w14:paraId="1E3912C6" w14:textId="77777777" w:rsidR="004A63BA" w:rsidRPr="004A63BA" w:rsidRDefault="004A63BA" w:rsidP="00BD0C4A">
            <w:pPr>
              <w:ind w:firstLine="0"/>
              <w:jc w:val="center"/>
              <w:rPr>
                <w:rFonts w:ascii="Times New Roman" w:hAnsi="Times New Roman"/>
                <w:sz w:val="24"/>
                <w:szCs w:val="24"/>
              </w:rPr>
            </w:pPr>
          </w:p>
        </w:tc>
      </w:tr>
      <w:tr w:rsidR="004A63BA" w:rsidRPr="004A63BA" w14:paraId="3B1AC002" w14:textId="0E92013C" w:rsidTr="004A63BA">
        <w:trPr>
          <w:jc w:val="center"/>
        </w:trPr>
        <w:tc>
          <w:tcPr>
            <w:tcW w:w="986" w:type="dxa"/>
          </w:tcPr>
          <w:p w14:paraId="47456E8A" w14:textId="09B07850"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17.</w:t>
            </w:r>
          </w:p>
        </w:tc>
        <w:tc>
          <w:tcPr>
            <w:tcW w:w="3969" w:type="dxa"/>
            <w:tcBorders>
              <w:right w:val="single" w:sz="4" w:space="0" w:color="auto"/>
            </w:tcBorders>
          </w:tcPr>
          <w:p w14:paraId="4DAE846A" w14:textId="3C2D30B3"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17:05:0301050</w:t>
            </w:r>
          </w:p>
        </w:tc>
        <w:tc>
          <w:tcPr>
            <w:tcW w:w="358" w:type="dxa"/>
            <w:tcBorders>
              <w:top w:val="nil"/>
              <w:left w:val="single" w:sz="4" w:space="0" w:color="auto"/>
              <w:bottom w:val="nil"/>
              <w:right w:val="nil"/>
            </w:tcBorders>
          </w:tcPr>
          <w:p w14:paraId="12462355" w14:textId="77777777" w:rsidR="004A63BA" w:rsidRPr="004A63BA" w:rsidRDefault="004A63BA" w:rsidP="00BD0C4A">
            <w:pPr>
              <w:ind w:firstLine="0"/>
              <w:jc w:val="center"/>
              <w:rPr>
                <w:rFonts w:ascii="Times New Roman" w:hAnsi="Times New Roman"/>
                <w:sz w:val="24"/>
                <w:szCs w:val="24"/>
              </w:rPr>
            </w:pPr>
          </w:p>
        </w:tc>
      </w:tr>
      <w:tr w:rsidR="004A63BA" w:rsidRPr="004A63BA" w14:paraId="50CDEBE8" w14:textId="27C620C3" w:rsidTr="004A63BA">
        <w:trPr>
          <w:jc w:val="center"/>
        </w:trPr>
        <w:tc>
          <w:tcPr>
            <w:tcW w:w="986" w:type="dxa"/>
          </w:tcPr>
          <w:p w14:paraId="31822FDC" w14:textId="5204543A"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18.</w:t>
            </w:r>
          </w:p>
        </w:tc>
        <w:tc>
          <w:tcPr>
            <w:tcW w:w="3969" w:type="dxa"/>
            <w:tcBorders>
              <w:right w:val="single" w:sz="4" w:space="0" w:color="auto"/>
            </w:tcBorders>
          </w:tcPr>
          <w:p w14:paraId="6A72CA75" w14:textId="4E8D5404"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17:19:0101001</w:t>
            </w:r>
          </w:p>
        </w:tc>
        <w:tc>
          <w:tcPr>
            <w:tcW w:w="358" w:type="dxa"/>
            <w:tcBorders>
              <w:top w:val="nil"/>
              <w:left w:val="single" w:sz="4" w:space="0" w:color="auto"/>
              <w:bottom w:val="nil"/>
              <w:right w:val="nil"/>
            </w:tcBorders>
          </w:tcPr>
          <w:p w14:paraId="76E3AB1C" w14:textId="77777777" w:rsidR="004A63BA" w:rsidRPr="004A63BA" w:rsidRDefault="004A63BA" w:rsidP="00BD0C4A">
            <w:pPr>
              <w:ind w:firstLine="0"/>
              <w:jc w:val="center"/>
              <w:rPr>
                <w:rFonts w:ascii="Times New Roman" w:hAnsi="Times New Roman"/>
                <w:sz w:val="24"/>
                <w:szCs w:val="24"/>
              </w:rPr>
            </w:pPr>
          </w:p>
        </w:tc>
      </w:tr>
      <w:tr w:rsidR="004A63BA" w:rsidRPr="004A63BA" w14:paraId="06440FE7" w14:textId="17283BF3" w:rsidTr="004A63BA">
        <w:trPr>
          <w:jc w:val="center"/>
        </w:trPr>
        <w:tc>
          <w:tcPr>
            <w:tcW w:w="986" w:type="dxa"/>
          </w:tcPr>
          <w:p w14:paraId="390B351A" w14:textId="0B2013A2"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19.</w:t>
            </w:r>
          </w:p>
        </w:tc>
        <w:tc>
          <w:tcPr>
            <w:tcW w:w="3969" w:type="dxa"/>
            <w:tcBorders>
              <w:right w:val="single" w:sz="4" w:space="0" w:color="auto"/>
            </w:tcBorders>
          </w:tcPr>
          <w:p w14:paraId="7E00F857" w14:textId="11B1CABF"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17:19:0101002</w:t>
            </w:r>
          </w:p>
        </w:tc>
        <w:tc>
          <w:tcPr>
            <w:tcW w:w="358" w:type="dxa"/>
            <w:tcBorders>
              <w:top w:val="nil"/>
              <w:left w:val="single" w:sz="4" w:space="0" w:color="auto"/>
              <w:bottom w:val="nil"/>
              <w:right w:val="nil"/>
            </w:tcBorders>
          </w:tcPr>
          <w:p w14:paraId="7D90869B" w14:textId="77777777" w:rsidR="004A63BA" w:rsidRPr="004A63BA" w:rsidRDefault="004A63BA" w:rsidP="00BD0C4A">
            <w:pPr>
              <w:ind w:firstLine="0"/>
              <w:jc w:val="center"/>
              <w:rPr>
                <w:rFonts w:ascii="Times New Roman" w:hAnsi="Times New Roman"/>
                <w:sz w:val="24"/>
                <w:szCs w:val="24"/>
              </w:rPr>
            </w:pPr>
          </w:p>
        </w:tc>
      </w:tr>
      <w:tr w:rsidR="004A63BA" w:rsidRPr="004A63BA" w14:paraId="272FB7AA" w14:textId="2C88E464" w:rsidTr="004A63BA">
        <w:trPr>
          <w:jc w:val="center"/>
        </w:trPr>
        <w:tc>
          <w:tcPr>
            <w:tcW w:w="986" w:type="dxa"/>
          </w:tcPr>
          <w:p w14:paraId="2C71510F" w14:textId="689DEA2B"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20.</w:t>
            </w:r>
          </w:p>
        </w:tc>
        <w:tc>
          <w:tcPr>
            <w:tcW w:w="3969" w:type="dxa"/>
            <w:tcBorders>
              <w:right w:val="single" w:sz="4" w:space="0" w:color="auto"/>
            </w:tcBorders>
          </w:tcPr>
          <w:p w14:paraId="123F731C" w14:textId="367CC157"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17:19:0101003</w:t>
            </w:r>
          </w:p>
        </w:tc>
        <w:tc>
          <w:tcPr>
            <w:tcW w:w="358" w:type="dxa"/>
            <w:tcBorders>
              <w:top w:val="nil"/>
              <w:left w:val="single" w:sz="4" w:space="0" w:color="auto"/>
              <w:bottom w:val="nil"/>
              <w:right w:val="nil"/>
            </w:tcBorders>
          </w:tcPr>
          <w:p w14:paraId="1AAEA261" w14:textId="77777777" w:rsidR="004A63BA" w:rsidRPr="004A63BA" w:rsidRDefault="004A63BA" w:rsidP="00BD0C4A">
            <w:pPr>
              <w:ind w:firstLine="0"/>
              <w:jc w:val="center"/>
              <w:rPr>
                <w:rFonts w:ascii="Times New Roman" w:hAnsi="Times New Roman"/>
                <w:sz w:val="24"/>
                <w:szCs w:val="24"/>
              </w:rPr>
            </w:pPr>
          </w:p>
        </w:tc>
      </w:tr>
      <w:tr w:rsidR="004A63BA" w:rsidRPr="004A63BA" w14:paraId="131EAA2D" w14:textId="389812BE" w:rsidTr="004A63BA">
        <w:trPr>
          <w:jc w:val="center"/>
        </w:trPr>
        <w:tc>
          <w:tcPr>
            <w:tcW w:w="986" w:type="dxa"/>
          </w:tcPr>
          <w:p w14:paraId="0D324F3A" w14:textId="0D2D55EE"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21.</w:t>
            </w:r>
          </w:p>
        </w:tc>
        <w:tc>
          <w:tcPr>
            <w:tcW w:w="3969" w:type="dxa"/>
            <w:tcBorders>
              <w:right w:val="single" w:sz="4" w:space="0" w:color="auto"/>
            </w:tcBorders>
          </w:tcPr>
          <w:p w14:paraId="5E16288E" w14:textId="612F8115"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17:19:0101004</w:t>
            </w:r>
          </w:p>
        </w:tc>
        <w:tc>
          <w:tcPr>
            <w:tcW w:w="358" w:type="dxa"/>
            <w:tcBorders>
              <w:top w:val="nil"/>
              <w:left w:val="single" w:sz="4" w:space="0" w:color="auto"/>
              <w:bottom w:val="nil"/>
              <w:right w:val="nil"/>
            </w:tcBorders>
          </w:tcPr>
          <w:p w14:paraId="3D13E302" w14:textId="77777777" w:rsidR="004A63BA" w:rsidRPr="004A63BA" w:rsidRDefault="004A63BA" w:rsidP="00BD0C4A">
            <w:pPr>
              <w:ind w:firstLine="0"/>
              <w:jc w:val="center"/>
              <w:rPr>
                <w:rFonts w:ascii="Times New Roman" w:hAnsi="Times New Roman"/>
                <w:sz w:val="24"/>
                <w:szCs w:val="24"/>
              </w:rPr>
            </w:pPr>
          </w:p>
        </w:tc>
      </w:tr>
      <w:tr w:rsidR="004A63BA" w:rsidRPr="004A63BA" w14:paraId="43A10896" w14:textId="3EF8915A" w:rsidTr="004A63BA">
        <w:trPr>
          <w:jc w:val="center"/>
        </w:trPr>
        <w:tc>
          <w:tcPr>
            <w:tcW w:w="986" w:type="dxa"/>
          </w:tcPr>
          <w:p w14:paraId="050361E5" w14:textId="1F464AED"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22.</w:t>
            </w:r>
          </w:p>
        </w:tc>
        <w:tc>
          <w:tcPr>
            <w:tcW w:w="3969" w:type="dxa"/>
            <w:tcBorders>
              <w:right w:val="single" w:sz="4" w:space="0" w:color="auto"/>
            </w:tcBorders>
          </w:tcPr>
          <w:p w14:paraId="6DCF4543" w14:textId="2F1DDBFD"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17:19:0101005</w:t>
            </w:r>
          </w:p>
        </w:tc>
        <w:tc>
          <w:tcPr>
            <w:tcW w:w="358" w:type="dxa"/>
            <w:tcBorders>
              <w:top w:val="nil"/>
              <w:left w:val="single" w:sz="4" w:space="0" w:color="auto"/>
              <w:bottom w:val="nil"/>
              <w:right w:val="nil"/>
            </w:tcBorders>
          </w:tcPr>
          <w:p w14:paraId="60ED0A6D" w14:textId="77777777" w:rsidR="004A63BA" w:rsidRPr="004A63BA" w:rsidRDefault="004A63BA" w:rsidP="00BD0C4A">
            <w:pPr>
              <w:ind w:firstLine="0"/>
              <w:jc w:val="center"/>
              <w:rPr>
                <w:rFonts w:ascii="Times New Roman" w:hAnsi="Times New Roman"/>
                <w:sz w:val="24"/>
                <w:szCs w:val="24"/>
              </w:rPr>
            </w:pPr>
          </w:p>
        </w:tc>
      </w:tr>
      <w:tr w:rsidR="004A63BA" w:rsidRPr="004A63BA" w14:paraId="58B934AC" w14:textId="00B5E48C" w:rsidTr="004A63BA">
        <w:trPr>
          <w:jc w:val="center"/>
        </w:trPr>
        <w:tc>
          <w:tcPr>
            <w:tcW w:w="986" w:type="dxa"/>
          </w:tcPr>
          <w:p w14:paraId="5B50207C" w14:textId="66B53A2A"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23.</w:t>
            </w:r>
          </w:p>
        </w:tc>
        <w:tc>
          <w:tcPr>
            <w:tcW w:w="3969" w:type="dxa"/>
            <w:tcBorders>
              <w:right w:val="single" w:sz="4" w:space="0" w:color="auto"/>
            </w:tcBorders>
          </w:tcPr>
          <w:p w14:paraId="2BFB09F1" w14:textId="32EDA10A"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17:19:0101006</w:t>
            </w:r>
          </w:p>
        </w:tc>
        <w:tc>
          <w:tcPr>
            <w:tcW w:w="358" w:type="dxa"/>
            <w:tcBorders>
              <w:top w:val="nil"/>
              <w:left w:val="single" w:sz="4" w:space="0" w:color="auto"/>
              <w:bottom w:val="nil"/>
              <w:right w:val="nil"/>
            </w:tcBorders>
          </w:tcPr>
          <w:p w14:paraId="5D0D8661" w14:textId="77777777" w:rsidR="004A63BA" w:rsidRPr="004A63BA" w:rsidRDefault="004A63BA" w:rsidP="00BD0C4A">
            <w:pPr>
              <w:ind w:firstLine="0"/>
              <w:jc w:val="center"/>
              <w:rPr>
                <w:rFonts w:ascii="Times New Roman" w:hAnsi="Times New Roman"/>
                <w:sz w:val="24"/>
                <w:szCs w:val="24"/>
              </w:rPr>
            </w:pPr>
          </w:p>
        </w:tc>
      </w:tr>
      <w:tr w:rsidR="004A63BA" w:rsidRPr="004A63BA" w14:paraId="0EB97736" w14:textId="6AE927EE" w:rsidTr="004A63BA">
        <w:trPr>
          <w:jc w:val="center"/>
        </w:trPr>
        <w:tc>
          <w:tcPr>
            <w:tcW w:w="986" w:type="dxa"/>
          </w:tcPr>
          <w:p w14:paraId="41BDE52F" w14:textId="518555D1" w:rsidR="004A63BA" w:rsidRPr="004A63BA" w:rsidRDefault="004A63BA" w:rsidP="004A63BA">
            <w:pPr>
              <w:ind w:firstLine="0"/>
              <w:jc w:val="center"/>
              <w:rPr>
                <w:rFonts w:ascii="Times New Roman" w:hAnsi="Times New Roman" w:cs="Times New Roman"/>
                <w:sz w:val="24"/>
                <w:szCs w:val="24"/>
              </w:rPr>
            </w:pPr>
            <w:r w:rsidRPr="004A63BA">
              <w:rPr>
                <w:rFonts w:ascii="Times New Roman" w:hAnsi="Times New Roman" w:cs="Times New Roman"/>
                <w:sz w:val="24"/>
                <w:szCs w:val="24"/>
              </w:rPr>
              <w:t>24.</w:t>
            </w:r>
          </w:p>
        </w:tc>
        <w:tc>
          <w:tcPr>
            <w:tcW w:w="3969" w:type="dxa"/>
            <w:tcBorders>
              <w:right w:val="single" w:sz="4" w:space="0" w:color="auto"/>
            </w:tcBorders>
          </w:tcPr>
          <w:p w14:paraId="2D0E0A9A" w14:textId="0E30863F" w:rsidR="004A63BA" w:rsidRPr="004A63BA" w:rsidRDefault="004A63BA" w:rsidP="00BD0C4A">
            <w:pPr>
              <w:ind w:firstLine="0"/>
              <w:jc w:val="center"/>
              <w:rPr>
                <w:rFonts w:ascii="Times New Roman" w:hAnsi="Times New Roman" w:cs="Times New Roman"/>
                <w:sz w:val="24"/>
                <w:szCs w:val="24"/>
              </w:rPr>
            </w:pPr>
            <w:r w:rsidRPr="004A63BA">
              <w:rPr>
                <w:rFonts w:ascii="Times New Roman" w:hAnsi="Times New Roman" w:cs="Times New Roman"/>
                <w:sz w:val="24"/>
                <w:szCs w:val="24"/>
              </w:rPr>
              <w:t>17:19:0102001</w:t>
            </w:r>
          </w:p>
        </w:tc>
        <w:tc>
          <w:tcPr>
            <w:tcW w:w="358" w:type="dxa"/>
            <w:tcBorders>
              <w:top w:val="nil"/>
              <w:left w:val="single" w:sz="4" w:space="0" w:color="auto"/>
              <w:bottom w:val="nil"/>
              <w:right w:val="nil"/>
            </w:tcBorders>
          </w:tcPr>
          <w:p w14:paraId="0DADC1F6" w14:textId="0B4F7F83" w:rsidR="004A63BA" w:rsidRPr="004A63BA" w:rsidRDefault="004A63BA" w:rsidP="00BD0C4A">
            <w:pPr>
              <w:ind w:firstLine="0"/>
              <w:jc w:val="center"/>
              <w:rPr>
                <w:rFonts w:ascii="Times New Roman" w:hAnsi="Times New Roman"/>
                <w:sz w:val="24"/>
                <w:szCs w:val="24"/>
              </w:rPr>
            </w:pPr>
            <w:r>
              <w:rPr>
                <w:rFonts w:ascii="Times New Roman" w:hAnsi="Times New Roman"/>
                <w:sz w:val="24"/>
                <w:szCs w:val="24"/>
              </w:rPr>
              <w:t>».</w:t>
            </w:r>
          </w:p>
        </w:tc>
      </w:tr>
    </w:tbl>
    <w:p w14:paraId="19711D47" w14:textId="77777777" w:rsidR="00F52B55" w:rsidRPr="00BD0C4A" w:rsidRDefault="00F52B55" w:rsidP="00BD0C4A">
      <w:pPr>
        <w:ind w:firstLine="0"/>
        <w:jc w:val="center"/>
        <w:rPr>
          <w:rFonts w:ascii="Times New Roman" w:hAnsi="Times New Roman"/>
          <w:sz w:val="28"/>
          <w:szCs w:val="28"/>
        </w:rPr>
      </w:pPr>
    </w:p>
    <w:p w14:paraId="08082E7D" w14:textId="4BB0DA60" w:rsidR="00421A15" w:rsidRPr="004A63BA" w:rsidRDefault="009E4886" w:rsidP="004A63BA">
      <w:pPr>
        <w:autoSpaceDE w:val="0"/>
        <w:autoSpaceDN w:val="0"/>
        <w:adjustRightInd w:val="0"/>
        <w:spacing w:line="360" w:lineRule="atLeast"/>
        <w:rPr>
          <w:rFonts w:ascii="Times New Roman" w:hAnsi="Times New Roman"/>
          <w:sz w:val="28"/>
          <w:szCs w:val="28"/>
        </w:rPr>
      </w:pPr>
      <w:r w:rsidRPr="004A63BA">
        <w:rPr>
          <w:rFonts w:ascii="Times New Roman" w:hAnsi="Times New Roman"/>
          <w:sz w:val="28"/>
          <w:szCs w:val="28"/>
        </w:rPr>
        <w:t>2</w:t>
      </w:r>
      <w:r w:rsidR="00FC1860" w:rsidRPr="004A63BA">
        <w:rPr>
          <w:rFonts w:ascii="Times New Roman" w:hAnsi="Times New Roman"/>
          <w:sz w:val="28"/>
          <w:szCs w:val="28"/>
        </w:rPr>
        <w:t xml:space="preserve">. Разместить настоящее постановление на </w:t>
      </w:r>
      <w:r w:rsidR="00B614C6" w:rsidRPr="004A63BA">
        <w:rPr>
          <w:rFonts w:ascii="Times New Roman" w:hAnsi="Times New Roman"/>
          <w:sz w:val="28"/>
          <w:szCs w:val="28"/>
        </w:rPr>
        <w:t>«</w:t>
      </w:r>
      <w:r w:rsidR="00FC1860" w:rsidRPr="004A63BA">
        <w:rPr>
          <w:rFonts w:ascii="Times New Roman" w:hAnsi="Times New Roman"/>
          <w:sz w:val="28"/>
          <w:szCs w:val="28"/>
        </w:rPr>
        <w:t>Официальном интернет-портале правовой информации</w:t>
      </w:r>
      <w:r w:rsidR="00B614C6" w:rsidRPr="004A63BA">
        <w:rPr>
          <w:rFonts w:ascii="Times New Roman" w:hAnsi="Times New Roman"/>
          <w:sz w:val="28"/>
          <w:szCs w:val="28"/>
        </w:rPr>
        <w:t>»</w:t>
      </w:r>
      <w:r w:rsidR="00FC1860" w:rsidRPr="004A63BA">
        <w:rPr>
          <w:rFonts w:ascii="Times New Roman" w:hAnsi="Times New Roman"/>
          <w:sz w:val="28"/>
          <w:szCs w:val="28"/>
        </w:rPr>
        <w:t xml:space="preserve"> (www.pravo.gov.ru) и официальном сайте Республики Тыва в информационно-телекоммуникационной сети </w:t>
      </w:r>
      <w:r w:rsidR="00B614C6" w:rsidRPr="004A63BA">
        <w:rPr>
          <w:rFonts w:ascii="Times New Roman" w:hAnsi="Times New Roman"/>
          <w:sz w:val="28"/>
          <w:szCs w:val="28"/>
        </w:rPr>
        <w:t>«</w:t>
      </w:r>
      <w:r w:rsidR="00FC1860" w:rsidRPr="004A63BA">
        <w:rPr>
          <w:rFonts w:ascii="Times New Roman" w:hAnsi="Times New Roman"/>
          <w:sz w:val="28"/>
          <w:szCs w:val="28"/>
        </w:rPr>
        <w:t>Интернет</w:t>
      </w:r>
      <w:r w:rsidR="00B614C6" w:rsidRPr="004A63BA">
        <w:rPr>
          <w:rFonts w:ascii="Times New Roman" w:hAnsi="Times New Roman"/>
          <w:sz w:val="28"/>
          <w:szCs w:val="28"/>
        </w:rPr>
        <w:t>»</w:t>
      </w:r>
      <w:r w:rsidR="00FC1860" w:rsidRPr="004A63BA">
        <w:rPr>
          <w:rFonts w:ascii="Times New Roman" w:hAnsi="Times New Roman"/>
          <w:sz w:val="28"/>
          <w:szCs w:val="28"/>
        </w:rPr>
        <w:t>.</w:t>
      </w:r>
    </w:p>
    <w:p w14:paraId="1E49343F" w14:textId="4B87733F" w:rsidR="00FC1860" w:rsidRDefault="00FC1860" w:rsidP="00D9637B">
      <w:pPr>
        <w:autoSpaceDE w:val="0"/>
        <w:autoSpaceDN w:val="0"/>
        <w:adjustRightInd w:val="0"/>
        <w:spacing w:line="360" w:lineRule="atLeast"/>
        <w:ind w:firstLine="0"/>
        <w:jc w:val="left"/>
        <w:rPr>
          <w:rFonts w:ascii="Times New Roman" w:hAnsi="Times New Roman"/>
          <w:sz w:val="28"/>
          <w:szCs w:val="28"/>
        </w:rPr>
      </w:pPr>
    </w:p>
    <w:p w14:paraId="34EE97A5" w14:textId="25C6286D" w:rsidR="00D9637B" w:rsidRPr="004A63BA" w:rsidRDefault="00D9637B" w:rsidP="00D9637B">
      <w:pPr>
        <w:autoSpaceDE w:val="0"/>
        <w:autoSpaceDN w:val="0"/>
        <w:adjustRightInd w:val="0"/>
        <w:spacing w:line="360" w:lineRule="atLeast"/>
        <w:ind w:firstLine="0"/>
        <w:jc w:val="left"/>
        <w:rPr>
          <w:rFonts w:ascii="Times New Roman" w:hAnsi="Times New Roman"/>
          <w:sz w:val="28"/>
          <w:szCs w:val="28"/>
        </w:rPr>
      </w:pPr>
    </w:p>
    <w:p w14:paraId="2D418A1C" w14:textId="3DC0BD42" w:rsidR="00BD0C4A" w:rsidRPr="004A63BA" w:rsidRDefault="00BD0C4A" w:rsidP="00D9637B">
      <w:pPr>
        <w:autoSpaceDE w:val="0"/>
        <w:autoSpaceDN w:val="0"/>
        <w:adjustRightInd w:val="0"/>
        <w:spacing w:line="360" w:lineRule="atLeast"/>
        <w:ind w:firstLine="0"/>
        <w:jc w:val="left"/>
        <w:rPr>
          <w:rFonts w:ascii="Times New Roman" w:hAnsi="Times New Roman"/>
          <w:sz w:val="28"/>
          <w:szCs w:val="28"/>
        </w:rPr>
      </w:pPr>
    </w:p>
    <w:p w14:paraId="79662701" w14:textId="4617C563" w:rsidR="00FC1860" w:rsidRPr="004A63BA" w:rsidRDefault="00FC1860" w:rsidP="00D9637B">
      <w:pPr>
        <w:autoSpaceDE w:val="0"/>
        <w:autoSpaceDN w:val="0"/>
        <w:adjustRightInd w:val="0"/>
        <w:spacing w:line="360" w:lineRule="atLeast"/>
        <w:ind w:firstLine="0"/>
        <w:jc w:val="left"/>
        <w:rPr>
          <w:rFonts w:ascii="Times New Roman" w:hAnsi="Times New Roman"/>
          <w:sz w:val="28"/>
          <w:szCs w:val="28"/>
        </w:rPr>
      </w:pPr>
      <w:r w:rsidRPr="004A63BA">
        <w:rPr>
          <w:rFonts w:ascii="Times New Roman" w:hAnsi="Times New Roman"/>
          <w:sz w:val="28"/>
          <w:szCs w:val="28"/>
        </w:rPr>
        <w:t xml:space="preserve">Глава Республики </w:t>
      </w:r>
      <w:proofErr w:type="gramStart"/>
      <w:r w:rsidRPr="004A63BA">
        <w:rPr>
          <w:rFonts w:ascii="Times New Roman" w:hAnsi="Times New Roman"/>
          <w:sz w:val="28"/>
          <w:szCs w:val="28"/>
        </w:rPr>
        <w:t xml:space="preserve">Тыва  </w:t>
      </w:r>
      <w:r w:rsidRPr="004A63BA">
        <w:rPr>
          <w:rFonts w:ascii="Times New Roman" w:hAnsi="Times New Roman"/>
          <w:sz w:val="28"/>
          <w:szCs w:val="28"/>
        </w:rPr>
        <w:tab/>
      </w:r>
      <w:proofErr w:type="gramEnd"/>
      <w:r w:rsidRPr="004A63BA">
        <w:rPr>
          <w:rFonts w:ascii="Times New Roman" w:hAnsi="Times New Roman"/>
          <w:sz w:val="28"/>
          <w:szCs w:val="28"/>
        </w:rPr>
        <w:tab/>
      </w:r>
      <w:r w:rsidRPr="004A63BA">
        <w:rPr>
          <w:rFonts w:ascii="Times New Roman" w:hAnsi="Times New Roman"/>
          <w:sz w:val="28"/>
          <w:szCs w:val="28"/>
        </w:rPr>
        <w:tab/>
      </w:r>
      <w:r w:rsidRPr="004A63BA">
        <w:rPr>
          <w:rFonts w:ascii="Times New Roman" w:hAnsi="Times New Roman"/>
          <w:sz w:val="28"/>
          <w:szCs w:val="28"/>
        </w:rPr>
        <w:tab/>
      </w:r>
      <w:r w:rsidRPr="004A63BA">
        <w:rPr>
          <w:rFonts w:ascii="Times New Roman" w:hAnsi="Times New Roman"/>
          <w:sz w:val="28"/>
          <w:szCs w:val="28"/>
        </w:rPr>
        <w:tab/>
      </w:r>
      <w:r w:rsidRPr="004A63BA">
        <w:rPr>
          <w:rFonts w:ascii="Times New Roman" w:hAnsi="Times New Roman"/>
          <w:sz w:val="28"/>
          <w:szCs w:val="28"/>
        </w:rPr>
        <w:tab/>
      </w:r>
      <w:r w:rsidRPr="004A63BA">
        <w:rPr>
          <w:rFonts w:ascii="Times New Roman" w:hAnsi="Times New Roman"/>
          <w:sz w:val="28"/>
          <w:szCs w:val="28"/>
        </w:rPr>
        <w:tab/>
      </w:r>
      <w:r w:rsidR="00D9637B">
        <w:rPr>
          <w:rFonts w:ascii="Times New Roman" w:hAnsi="Times New Roman"/>
          <w:sz w:val="28"/>
          <w:szCs w:val="28"/>
        </w:rPr>
        <w:t xml:space="preserve">      </w:t>
      </w:r>
      <w:r w:rsidRPr="004A63BA">
        <w:rPr>
          <w:rFonts w:ascii="Times New Roman" w:hAnsi="Times New Roman"/>
          <w:sz w:val="28"/>
          <w:szCs w:val="28"/>
        </w:rPr>
        <w:t xml:space="preserve">В. </w:t>
      </w:r>
      <w:proofErr w:type="spellStart"/>
      <w:r w:rsidRPr="004A63BA">
        <w:rPr>
          <w:rFonts w:ascii="Times New Roman" w:hAnsi="Times New Roman"/>
          <w:sz w:val="28"/>
          <w:szCs w:val="28"/>
        </w:rPr>
        <w:t>Ховалыг</w:t>
      </w:r>
      <w:proofErr w:type="spellEnd"/>
    </w:p>
    <w:sectPr w:rsidR="00FC1860" w:rsidRPr="004A63BA" w:rsidSect="00F218C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E592B" w14:textId="77777777" w:rsidR="001745FC" w:rsidRDefault="001745FC" w:rsidP="00731B44">
      <w:r>
        <w:separator/>
      </w:r>
    </w:p>
  </w:endnote>
  <w:endnote w:type="continuationSeparator" w:id="0">
    <w:p w14:paraId="5D261B09" w14:textId="77777777" w:rsidR="001745FC" w:rsidRDefault="001745FC"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1A677" w14:textId="77777777" w:rsidR="001745FC" w:rsidRDefault="001745FC" w:rsidP="00731B44">
      <w:r>
        <w:separator/>
      </w:r>
    </w:p>
  </w:footnote>
  <w:footnote w:type="continuationSeparator" w:id="0">
    <w:p w14:paraId="603F170E" w14:textId="77777777" w:rsidR="001745FC" w:rsidRDefault="001745FC"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768135"/>
      <w:docPartObj>
        <w:docPartGallery w:val="Page Numbers (Top of Page)"/>
        <w:docPartUnique/>
      </w:docPartObj>
    </w:sdtPr>
    <w:sdtEndPr>
      <w:rPr>
        <w:rFonts w:ascii="Times New Roman" w:hAnsi="Times New Roman"/>
        <w:sz w:val="24"/>
      </w:rPr>
    </w:sdtEndPr>
    <w:sdtContent>
      <w:p w14:paraId="34A482F7" w14:textId="2A62EB84" w:rsidR="005035F7" w:rsidRPr="003669AE" w:rsidRDefault="005035F7">
        <w:pPr>
          <w:pStyle w:val="a8"/>
          <w:jc w:val="right"/>
          <w:rPr>
            <w:rFonts w:ascii="Times New Roman" w:hAnsi="Times New Roman"/>
            <w:sz w:val="24"/>
          </w:rPr>
        </w:pPr>
        <w:r w:rsidRPr="003669AE">
          <w:rPr>
            <w:rFonts w:ascii="Times New Roman" w:hAnsi="Times New Roman"/>
            <w:sz w:val="24"/>
          </w:rPr>
          <w:fldChar w:fldCharType="begin"/>
        </w:r>
        <w:r w:rsidRPr="003669AE">
          <w:rPr>
            <w:rFonts w:ascii="Times New Roman" w:hAnsi="Times New Roman"/>
            <w:sz w:val="24"/>
          </w:rPr>
          <w:instrText>PAGE   \* MERGEFORMAT</w:instrText>
        </w:r>
        <w:r w:rsidRPr="003669AE">
          <w:rPr>
            <w:rFonts w:ascii="Times New Roman" w:hAnsi="Times New Roman"/>
            <w:sz w:val="24"/>
          </w:rPr>
          <w:fldChar w:fldCharType="separate"/>
        </w:r>
        <w:r w:rsidR="005A46C8">
          <w:rPr>
            <w:rFonts w:ascii="Times New Roman" w:hAnsi="Times New Roman"/>
            <w:noProof/>
            <w:sz w:val="24"/>
          </w:rPr>
          <w:t>2</w:t>
        </w:r>
        <w:r w:rsidRPr="003669AE">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558" w14:textId="55E56B71" w:rsidR="005035F7" w:rsidRDefault="005035F7">
    <w:pPr>
      <w:pStyle w:val="a8"/>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C0FC" w14:textId="7E477225" w:rsidR="005035F7" w:rsidRDefault="005035F7">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5A46C8">
      <w:rPr>
        <w:rFonts w:ascii="Times New Roman" w:hAnsi="Times New Roman"/>
        <w:noProof/>
        <w:sz w:val="24"/>
        <w:szCs w:val="24"/>
      </w:rPr>
      <w:t>7</w:t>
    </w:r>
    <w:r w:rsidRPr="00B3270F">
      <w:rPr>
        <w:rFonts w:ascii="Times New Roman" w:hAnsi="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6C48" w14:textId="77777777" w:rsidR="005035F7" w:rsidRDefault="005035F7">
    <w:pPr>
      <w:pStyle w:val="a8"/>
    </w:pPr>
  </w:p>
  <w:p w14:paraId="0C6EBBCF" w14:textId="77777777" w:rsidR="005035F7" w:rsidRDefault="005035F7">
    <w:pPr>
      <w:pStyle w:val="a8"/>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13E2"/>
    <w:multiLevelType w:val="multilevel"/>
    <w:tmpl w:val="98547D5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0D863D0"/>
    <w:multiLevelType w:val="hybridMultilevel"/>
    <w:tmpl w:val="E3861F28"/>
    <w:lvl w:ilvl="0" w:tplc="738C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D2967"/>
    <w:multiLevelType w:val="hybridMultilevel"/>
    <w:tmpl w:val="1372765E"/>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0C4E89"/>
    <w:multiLevelType w:val="hybridMultilevel"/>
    <w:tmpl w:val="5FBE568C"/>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33B26EB"/>
    <w:multiLevelType w:val="hybridMultilevel"/>
    <w:tmpl w:val="329022CA"/>
    <w:lvl w:ilvl="0" w:tplc="30ACA778">
      <w:start w:val="1"/>
      <w:numFmt w:val="decimal"/>
      <w:suff w:val="space"/>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C9E4603"/>
    <w:multiLevelType w:val="hybridMultilevel"/>
    <w:tmpl w:val="E41ECFE8"/>
    <w:lvl w:ilvl="0" w:tplc="757C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2"/>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ecb6b2f-a441-470d-95aa-43b535754404"/>
  </w:docVars>
  <w:rsids>
    <w:rsidRoot w:val="00A43CA9"/>
    <w:rsid w:val="000000F0"/>
    <w:rsid w:val="00001A21"/>
    <w:rsid w:val="00002595"/>
    <w:rsid w:val="000026DC"/>
    <w:rsid w:val="00003FF9"/>
    <w:rsid w:val="00004C2F"/>
    <w:rsid w:val="000053CB"/>
    <w:rsid w:val="0001178A"/>
    <w:rsid w:val="00011A75"/>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156"/>
    <w:rsid w:val="0002744F"/>
    <w:rsid w:val="000304AC"/>
    <w:rsid w:val="00030A08"/>
    <w:rsid w:val="00032AAF"/>
    <w:rsid w:val="00033FC0"/>
    <w:rsid w:val="00034AE1"/>
    <w:rsid w:val="000364AF"/>
    <w:rsid w:val="00037942"/>
    <w:rsid w:val="00040B6A"/>
    <w:rsid w:val="0004168B"/>
    <w:rsid w:val="00044245"/>
    <w:rsid w:val="000444AB"/>
    <w:rsid w:val="0004528E"/>
    <w:rsid w:val="00045A7B"/>
    <w:rsid w:val="000463F1"/>
    <w:rsid w:val="000466A2"/>
    <w:rsid w:val="00047A26"/>
    <w:rsid w:val="00047A5F"/>
    <w:rsid w:val="00047B83"/>
    <w:rsid w:val="000502AF"/>
    <w:rsid w:val="00052E7F"/>
    <w:rsid w:val="00054177"/>
    <w:rsid w:val="000555FA"/>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585"/>
    <w:rsid w:val="00080BEE"/>
    <w:rsid w:val="0008174B"/>
    <w:rsid w:val="00083551"/>
    <w:rsid w:val="00083DFC"/>
    <w:rsid w:val="00086238"/>
    <w:rsid w:val="000863D0"/>
    <w:rsid w:val="000864A6"/>
    <w:rsid w:val="000865A4"/>
    <w:rsid w:val="000876D4"/>
    <w:rsid w:val="00087C00"/>
    <w:rsid w:val="00091099"/>
    <w:rsid w:val="0009138C"/>
    <w:rsid w:val="00091A14"/>
    <w:rsid w:val="0009320E"/>
    <w:rsid w:val="00093F08"/>
    <w:rsid w:val="00096916"/>
    <w:rsid w:val="00097D0F"/>
    <w:rsid w:val="000A1404"/>
    <w:rsid w:val="000A3E25"/>
    <w:rsid w:val="000A5482"/>
    <w:rsid w:val="000A5680"/>
    <w:rsid w:val="000A5740"/>
    <w:rsid w:val="000A6D81"/>
    <w:rsid w:val="000B2F8E"/>
    <w:rsid w:val="000B31ED"/>
    <w:rsid w:val="000B55BA"/>
    <w:rsid w:val="000B6D12"/>
    <w:rsid w:val="000B72A1"/>
    <w:rsid w:val="000B7654"/>
    <w:rsid w:val="000C0F27"/>
    <w:rsid w:val="000C1085"/>
    <w:rsid w:val="000C12C0"/>
    <w:rsid w:val="000C2700"/>
    <w:rsid w:val="000C2AFB"/>
    <w:rsid w:val="000C3228"/>
    <w:rsid w:val="000C3624"/>
    <w:rsid w:val="000C3775"/>
    <w:rsid w:val="000C6C1F"/>
    <w:rsid w:val="000D0314"/>
    <w:rsid w:val="000D3E54"/>
    <w:rsid w:val="000D4431"/>
    <w:rsid w:val="000D58AD"/>
    <w:rsid w:val="000D6ECA"/>
    <w:rsid w:val="000D7711"/>
    <w:rsid w:val="000D7A7C"/>
    <w:rsid w:val="000E0326"/>
    <w:rsid w:val="000E064A"/>
    <w:rsid w:val="000E1D8A"/>
    <w:rsid w:val="000E28FA"/>
    <w:rsid w:val="000E3219"/>
    <w:rsid w:val="000E5142"/>
    <w:rsid w:val="000E51A5"/>
    <w:rsid w:val="000E53F9"/>
    <w:rsid w:val="000E5D9C"/>
    <w:rsid w:val="000E5E76"/>
    <w:rsid w:val="000E621E"/>
    <w:rsid w:val="000E735D"/>
    <w:rsid w:val="000E7D93"/>
    <w:rsid w:val="000E7E18"/>
    <w:rsid w:val="000F0437"/>
    <w:rsid w:val="000F1674"/>
    <w:rsid w:val="000F2DE6"/>
    <w:rsid w:val="000F37AB"/>
    <w:rsid w:val="000F5A2C"/>
    <w:rsid w:val="000F64A9"/>
    <w:rsid w:val="00100135"/>
    <w:rsid w:val="00100D70"/>
    <w:rsid w:val="0010179D"/>
    <w:rsid w:val="001019C8"/>
    <w:rsid w:val="001026C8"/>
    <w:rsid w:val="00102783"/>
    <w:rsid w:val="00102813"/>
    <w:rsid w:val="0010432A"/>
    <w:rsid w:val="00105736"/>
    <w:rsid w:val="00106DBA"/>
    <w:rsid w:val="00107965"/>
    <w:rsid w:val="00107C74"/>
    <w:rsid w:val="00111DC5"/>
    <w:rsid w:val="00113D1B"/>
    <w:rsid w:val="00116CEB"/>
    <w:rsid w:val="00117A84"/>
    <w:rsid w:val="00120D38"/>
    <w:rsid w:val="001227AA"/>
    <w:rsid w:val="001231EE"/>
    <w:rsid w:val="00125401"/>
    <w:rsid w:val="00126D78"/>
    <w:rsid w:val="00126E6C"/>
    <w:rsid w:val="0012756B"/>
    <w:rsid w:val="00133CDB"/>
    <w:rsid w:val="00134FD1"/>
    <w:rsid w:val="00135A4D"/>
    <w:rsid w:val="00136E4C"/>
    <w:rsid w:val="00136E72"/>
    <w:rsid w:val="00140B03"/>
    <w:rsid w:val="00142BD5"/>
    <w:rsid w:val="00142BF3"/>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0CAF"/>
    <w:rsid w:val="0017344C"/>
    <w:rsid w:val="0017371C"/>
    <w:rsid w:val="001745FC"/>
    <w:rsid w:val="001763E8"/>
    <w:rsid w:val="00176A5C"/>
    <w:rsid w:val="0017734B"/>
    <w:rsid w:val="00177456"/>
    <w:rsid w:val="00181967"/>
    <w:rsid w:val="00181F1D"/>
    <w:rsid w:val="001821DC"/>
    <w:rsid w:val="00182675"/>
    <w:rsid w:val="00183301"/>
    <w:rsid w:val="00183BDD"/>
    <w:rsid w:val="00184251"/>
    <w:rsid w:val="00185734"/>
    <w:rsid w:val="001862A9"/>
    <w:rsid w:val="00186C8A"/>
    <w:rsid w:val="00187BB9"/>
    <w:rsid w:val="00187FA5"/>
    <w:rsid w:val="00190215"/>
    <w:rsid w:val="00190E9F"/>
    <w:rsid w:val="00191625"/>
    <w:rsid w:val="00191E37"/>
    <w:rsid w:val="00194B81"/>
    <w:rsid w:val="001A055F"/>
    <w:rsid w:val="001A21FD"/>
    <w:rsid w:val="001A2736"/>
    <w:rsid w:val="001A34E4"/>
    <w:rsid w:val="001A35B1"/>
    <w:rsid w:val="001A3F0C"/>
    <w:rsid w:val="001A503D"/>
    <w:rsid w:val="001A5919"/>
    <w:rsid w:val="001A6B9A"/>
    <w:rsid w:val="001A7EF1"/>
    <w:rsid w:val="001A7EF8"/>
    <w:rsid w:val="001B0D73"/>
    <w:rsid w:val="001B2D9B"/>
    <w:rsid w:val="001B3465"/>
    <w:rsid w:val="001B3CBA"/>
    <w:rsid w:val="001B4B41"/>
    <w:rsid w:val="001B5749"/>
    <w:rsid w:val="001B5964"/>
    <w:rsid w:val="001B6806"/>
    <w:rsid w:val="001B70BB"/>
    <w:rsid w:val="001B791F"/>
    <w:rsid w:val="001C0566"/>
    <w:rsid w:val="001C0AB0"/>
    <w:rsid w:val="001C0EA1"/>
    <w:rsid w:val="001C1685"/>
    <w:rsid w:val="001C1B50"/>
    <w:rsid w:val="001C379A"/>
    <w:rsid w:val="001C3F2F"/>
    <w:rsid w:val="001C4055"/>
    <w:rsid w:val="001C4AE6"/>
    <w:rsid w:val="001C722C"/>
    <w:rsid w:val="001C78D8"/>
    <w:rsid w:val="001C7F71"/>
    <w:rsid w:val="001D0272"/>
    <w:rsid w:val="001D1340"/>
    <w:rsid w:val="001D353F"/>
    <w:rsid w:val="001D3AC2"/>
    <w:rsid w:val="001D418B"/>
    <w:rsid w:val="001D5D37"/>
    <w:rsid w:val="001D7C72"/>
    <w:rsid w:val="001E04D7"/>
    <w:rsid w:val="001E0F10"/>
    <w:rsid w:val="001E1358"/>
    <w:rsid w:val="001E3F2F"/>
    <w:rsid w:val="001E47E0"/>
    <w:rsid w:val="001E51F8"/>
    <w:rsid w:val="001F1A3E"/>
    <w:rsid w:val="001F2512"/>
    <w:rsid w:val="001F3503"/>
    <w:rsid w:val="001F51AC"/>
    <w:rsid w:val="001F6FB4"/>
    <w:rsid w:val="001F72C0"/>
    <w:rsid w:val="001F7B6D"/>
    <w:rsid w:val="0020078B"/>
    <w:rsid w:val="00201125"/>
    <w:rsid w:val="0020446E"/>
    <w:rsid w:val="00205130"/>
    <w:rsid w:val="00205BFA"/>
    <w:rsid w:val="00206F32"/>
    <w:rsid w:val="00211661"/>
    <w:rsid w:val="00211ED9"/>
    <w:rsid w:val="002136D4"/>
    <w:rsid w:val="00214739"/>
    <w:rsid w:val="00214971"/>
    <w:rsid w:val="00214A63"/>
    <w:rsid w:val="00215193"/>
    <w:rsid w:val="00215DD8"/>
    <w:rsid w:val="00215E70"/>
    <w:rsid w:val="00215EE5"/>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4D47"/>
    <w:rsid w:val="00235753"/>
    <w:rsid w:val="00236138"/>
    <w:rsid w:val="00236ED2"/>
    <w:rsid w:val="00237E5E"/>
    <w:rsid w:val="0024087D"/>
    <w:rsid w:val="002408F4"/>
    <w:rsid w:val="00240FCD"/>
    <w:rsid w:val="00241044"/>
    <w:rsid w:val="002411B1"/>
    <w:rsid w:val="002411F4"/>
    <w:rsid w:val="002417EB"/>
    <w:rsid w:val="002428D1"/>
    <w:rsid w:val="00243179"/>
    <w:rsid w:val="00245614"/>
    <w:rsid w:val="00246A36"/>
    <w:rsid w:val="002506D0"/>
    <w:rsid w:val="00250C29"/>
    <w:rsid w:val="00250C82"/>
    <w:rsid w:val="00250C95"/>
    <w:rsid w:val="00252594"/>
    <w:rsid w:val="0025326E"/>
    <w:rsid w:val="0025380E"/>
    <w:rsid w:val="0025391A"/>
    <w:rsid w:val="00253BC3"/>
    <w:rsid w:val="00253BEC"/>
    <w:rsid w:val="00253C88"/>
    <w:rsid w:val="00253CDB"/>
    <w:rsid w:val="00255A47"/>
    <w:rsid w:val="00257D42"/>
    <w:rsid w:val="002603BF"/>
    <w:rsid w:val="00260882"/>
    <w:rsid w:val="0026139F"/>
    <w:rsid w:val="002633B3"/>
    <w:rsid w:val="0026445E"/>
    <w:rsid w:val="00264BB2"/>
    <w:rsid w:val="00264D12"/>
    <w:rsid w:val="00265390"/>
    <w:rsid w:val="00265939"/>
    <w:rsid w:val="00265D5C"/>
    <w:rsid w:val="00265F6B"/>
    <w:rsid w:val="002661C4"/>
    <w:rsid w:val="00266B5F"/>
    <w:rsid w:val="00266FC6"/>
    <w:rsid w:val="002679E8"/>
    <w:rsid w:val="00267CCD"/>
    <w:rsid w:val="00267FF8"/>
    <w:rsid w:val="00270D28"/>
    <w:rsid w:val="00271464"/>
    <w:rsid w:val="00271651"/>
    <w:rsid w:val="00271B45"/>
    <w:rsid w:val="00271D03"/>
    <w:rsid w:val="00272271"/>
    <w:rsid w:val="00272979"/>
    <w:rsid w:val="00272A17"/>
    <w:rsid w:val="00273228"/>
    <w:rsid w:val="00273A46"/>
    <w:rsid w:val="00275CA2"/>
    <w:rsid w:val="00276C44"/>
    <w:rsid w:val="00277892"/>
    <w:rsid w:val="00280552"/>
    <w:rsid w:val="002814DF"/>
    <w:rsid w:val="00282264"/>
    <w:rsid w:val="00283056"/>
    <w:rsid w:val="00283EFD"/>
    <w:rsid w:val="002857D0"/>
    <w:rsid w:val="0028688B"/>
    <w:rsid w:val="00290260"/>
    <w:rsid w:val="00290D8C"/>
    <w:rsid w:val="0029112C"/>
    <w:rsid w:val="00291ED9"/>
    <w:rsid w:val="00292BA4"/>
    <w:rsid w:val="00292F8F"/>
    <w:rsid w:val="00293905"/>
    <w:rsid w:val="00293A26"/>
    <w:rsid w:val="002950C1"/>
    <w:rsid w:val="002A016E"/>
    <w:rsid w:val="002A04B6"/>
    <w:rsid w:val="002A07BC"/>
    <w:rsid w:val="002A1755"/>
    <w:rsid w:val="002A2D2B"/>
    <w:rsid w:val="002A2E7A"/>
    <w:rsid w:val="002A2ED9"/>
    <w:rsid w:val="002A3173"/>
    <w:rsid w:val="002A6149"/>
    <w:rsid w:val="002A645D"/>
    <w:rsid w:val="002A64FA"/>
    <w:rsid w:val="002B14C6"/>
    <w:rsid w:val="002B1C0B"/>
    <w:rsid w:val="002B1D0D"/>
    <w:rsid w:val="002B1E1F"/>
    <w:rsid w:val="002B66C4"/>
    <w:rsid w:val="002C17C5"/>
    <w:rsid w:val="002C3640"/>
    <w:rsid w:val="002C3A81"/>
    <w:rsid w:val="002C4F49"/>
    <w:rsid w:val="002D5B16"/>
    <w:rsid w:val="002D5CD3"/>
    <w:rsid w:val="002D6E0E"/>
    <w:rsid w:val="002D7CFC"/>
    <w:rsid w:val="002E0E6B"/>
    <w:rsid w:val="002E2B01"/>
    <w:rsid w:val="002E2E9B"/>
    <w:rsid w:val="002E391B"/>
    <w:rsid w:val="002E3B0C"/>
    <w:rsid w:val="002E4AF8"/>
    <w:rsid w:val="002E6F7E"/>
    <w:rsid w:val="002F0852"/>
    <w:rsid w:val="002F3B8D"/>
    <w:rsid w:val="002F4127"/>
    <w:rsid w:val="002F6B9F"/>
    <w:rsid w:val="002F74C7"/>
    <w:rsid w:val="00300A1D"/>
    <w:rsid w:val="003012C2"/>
    <w:rsid w:val="00301ECB"/>
    <w:rsid w:val="003033CC"/>
    <w:rsid w:val="003043BF"/>
    <w:rsid w:val="0030446A"/>
    <w:rsid w:val="0030456B"/>
    <w:rsid w:val="00305555"/>
    <w:rsid w:val="0030570A"/>
    <w:rsid w:val="00305BA9"/>
    <w:rsid w:val="0030745B"/>
    <w:rsid w:val="003074F9"/>
    <w:rsid w:val="003104F0"/>
    <w:rsid w:val="00311A94"/>
    <w:rsid w:val="00312112"/>
    <w:rsid w:val="00312273"/>
    <w:rsid w:val="0031278A"/>
    <w:rsid w:val="00314692"/>
    <w:rsid w:val="00314A2B"/>
    <w:rsid w:val="00315AE8"/>
    <w:rsid w:val="0031633F"/>
    <w:rsid w:val="00320403"/>
    <w:rsid w:val="0032045A"/>
    <w:rsid w:val="00322465"/>
    <w:rsid w:val="00324E40"/>
    <w:rsid w:val="00325A0F"/>
    <w:rsid w:val="0032610B"/>
    <w:rsid w:val="003277F5"/>
    <w:rsid w:val="00327981"/>
    <w:rsid w:val="00330599"/>
    <w:rsid w:val="003316B4"/>
    <w:rsid w:val="00332A55"/>
    <w:rsid w:val="00332BF5"/>
    <w:rsid w:val="00333EE9"/>
    <w:rsid w:val="00336E84"/>
    <w:rsid w:val="003412F8"/>
    <w:rsid w:val="00343849"/>
    <w:rsid w:val="00343EA1"/>
    <w:rsid w:val="003446F6"/>
    <w:rsid w:val="00346AA1"/>
    <w:rsid w:val="00347693"/>
    <w:rsid w:val="0035072C"/>
    <w:rsid w:val="0035086A"/>
    <w:rsid w:val="00350BF5"/>
    <w:rsid w:val="003510F8"/>
    <w:rsid w:val="003515A4"/>
    <w:rsid w:val="0035364A"/>
    <w:rsid w:val="0035376C"/>
    <w:rsid w:val="003537A4"/>
    <w:rsid w:val="00353949"/>
    <w:rsid w:val="00356618"/>
    <w:rsid w:val="0036019D"/>
    <w:rsid w:val="00360C68"/>
    <w:rsid w:val="003622DE"/>
    <w:rsid w:val="00362678"/>
    <w:rsid w:val="00362C9C"/>
    <w:rsid w:val="00362F5C"/>
    <w:rsid w:val="00363DAD"/>
    <w:rsid w:val="003642CF"/>
    <w:rsid w:val="00364594"/>
    <w:rsid w:val="00364CF7"/>
    <w:rsid w:val="003657D4"/>
    <w:rsid w:val="00365C8F"/>
    <w:rsid w:val="003667AD"/>
    <w:rsid w:val="003668E4"/>
    <w:rsid w:val="003669AE"/>
    <w:rsid w:val="00366ACA"/>
    <w:rsid w:val="0036774C"/>
    <w:rsid w:val="0037102B"/>
    <w:rsid w:val="0037169C"/>
    <w:rsid w:val="0037346A"/>
    <w:rsid w:val="003741AA"/>
    <w:rsid w:val="00374ABF"/>
    <w:rsid w:val="00377773"/>
    <w:rsid w:val="003823BC"/>
    <w:rsid w:val="0038508B"/>
    <w:rsid w:val="003913E9"/>
    <w:rsid w:val="00393348"/>
    <w:rsid w:val="003944E8"/>
    <w:rsid w:val="00394BBD"/>
    <w:rsid w:val="003951AF"/>
    <w:rsid w:val="0039592F"/>
    <w:rsid w:val="003964C4"/>
    <w:rsid w:val="0039791E"/>
    <w:rsid w:val="003979A3"/>
    <w:rsid w:val="003A06F0"/>
    <w:rsid w:val="003A0B9E"/>
    <w:rsid w:val="003A1B97"/>
    <w:rsid w:val="003A533B"/>
    <w:rsid w:val="003A61D4"/>
    <w:rsid w:val="003A6FF3"/>
    <w:rsid w:val="003B02BB"/>
    <w:rsid w:val="003B2133"/>
    <w:rsid w:val="003B2655"/>
    <w:rsid w:val="003B2A0E"/>
    <w:rsid w:val="003B5948"/>
    <w:rsid w:val="003B5FE4"/>
    <w:rsid w:val="003B6877"/>
    <w:rsid w:val="003B7344"/>
    <w:rsid w:val="003C00D0"/>
    <w:rsid w:val="003C2310"/>
    <w:rsid w:val="003C4E57"/>
    <w:rsid w:val="003C4EAA"/>
    <w:rsid w:val="003C5570"/>
    <w:rsid w:val="003C7B9E"/>
    <w:rsid w:val="003D12AD"/>
    <w:rsid w:val="003D1C51"/>
    <w:rsid w:val="003D1DFB"/>
    <w:rsid w:val="003D4DBF"/>
    <w:rsid w:val="003D5C94"/>
    <w:rsid w:val="003D7A63"/>
    <w:rsid w:val="003E1A19"/>
    <w:rsid w:val="003E24AD"/>
    <w:rsid w:val="003E2AB5"/>
    <w:rsid w:val="003E3ADC"/>
    <w:rsid w:val="003E3B27"/>
    <w:rsid w:val="003E54C3"/>
    <w:rsid w:val="003E6FA6"/>
    <w:rsid w:val="003F0647"/>
    <w:rsid w:val="003F2C76"/>
    <w:rsid w:val="003F2E52"/>
    <w:rsid w:val="003F57EF"/>
    <w:rsid w:val="003F5E1A"/>
    <w:rsid w:val="004010AD"/>
    <w:rsid w:val="004011D7"/>
    <w:rsid w:val="0040123E"/>
    <w:rsid w:val="0040175D"/>
    <w:rsid w:val="004018B0"/>
    <w:rsid w:val="00402F41"/>
    <w:rsid w:val="004043FF"/>
    <w:rsid w:val="004055EB"/>
    <w:rsid w:val="00406FBD"/>
    <w:rsid w:val="004103C1"/>
    <w:rsid w:val="00411832"/>
    <w:rsid w:val="004118DF"/>
    <w:rsid w:val="0041192C"/>
    <w:rsid w:val="00413DAC"/>
    <w:rsid w:val="004144F9"/>
    <w:rsid w:val="00414612"/>
    <w:rsid w:val="004150CC"/>
    <w:rsid w:val="004155F1"/>
    <w:rsid w:val="00415BAD"/>
    <w:rsid w:val="004164C9"/>
    <w:rsid w:val="004165C3"/>
    <w:rsid w:val="00416E3E"/>
    <w:rsid w:val="00417428"/>
    <w:rsid w:val="00421718"/>
    <w:rsid w:val="00421A15"/>
    <w:rsid w:val="00421C22"/>
    <w:rsid w:val="004221AD"/>
    <w:rsid w:val="0042374B"/>
    <w:rsid w:val="00423CAA"/>
    <w:rsid w:val="004241D8"/>
    <w:rsid w:val="00426045"/>
    <w:rsid w:val="00432193"/>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1295"/>
    <w:rsid w:val="0044182C"/>
    <w:rsid w:val="0044263B"/>
    <w:rsid w:val="004426BA"/>
    <w:rsid w:val="00443A1F"/>
    <w:rsid w:val="00443B05"/>
    <w:rsid w:val="00443C96"/>
    <w:rsid w:val="0044517F"/>
    <w:rsid w:val="004452BA"/>
    <w:rsid w:val="00445A7F"/>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74FD3"/>
    <w:rsid w:val="00480E5F"/>
    <w:rsid w:val="00482A1F"/>
    <w:rsid w:val="00483FB7"/>
    <w:rsid w:val="00484942"/>
    <w:rsid w:val="00486A65"/>
    <w:rsid w:val="00487388"/>
    <w:rsid w:val="00490DF3"/>
    <w:rsid w:val="00490FAA"/>
    <w:rsid w:val="004913DF"/>
    <w:rsid w:val="00491706"/>
    <w:rsid w:val="00493C1B"/>
    <w:rsid w:val="00494792"/>
    <w:rsid w:val="00494B25"/>
    <w:rsid w:val="0049708F"/>
    <w:rsid w:val="004A10EF"/>
    <w:rsid w:val="004A1486"/>
    <w:rsid w:val="004A2F2E"/>
    <w:rsid w:val="004A3BF7"/>
    <w:rsid w:val="004A54D7"/>
    <w:rsid w:val="004A55B1"/>
    <w:rsid w:val="004A63BA"/>
    <w:rsid w:val="004A63DD"/>
    <w:rsid w:val="004A6D43"/>
    <w:rsid w:val="004A73E0"/>
    <w:rsid w:val="004A7570"/>
    <w:rsid w:val="004A7D65"/>
    <w:rsid w:val="004B070A"/>
    <w:rsid w:val="004B1BF4"/>
    <w:rsid w:val="004B3161"/>
    <w:rsid w:val="004B4EC8"/>
    <w:rsid w:val="004B5064"/>
    <w:rsid w:val="004B5187"/>
    <w:rsid w:val="004B54E3"/>
    <w:rsid w:val="004B5BF8"/>
    <w:rsid w:val="004B600B"/>
    <w:rsid w:val="004B6157"/>
    <w:rsid w:val="004B6224"/>
    <w:rsid w:val="004B6553"/>
    <w:rsid w:val="004B7772"/>
    <w:rsid w:val="004B7E8B"/>
    <w:rsid w:val="004C1689"/>
    <w:rsid w:val="004C2718"/>
    <w:rsid w:val="004C410F"/>
    <w:rsid w:val="004C5357"/>
    <w:rsid w:val="004C5393"/>
    <w:rsid w:val="004C5650"/>
    <w:rsid w:val="004C56FD"/>
    <w:rsid w:val="004C5A87"/>
    <w:rsid w:val="004C63F2"/>
    <w:rsid w:val="004C77B5"/>
    <w:rsid w:val="004D29DA"/>
    <w:rsid w:val="004D3958"/>
    <w:rsid w:val="004D4A57"/>
    <w:rsid w:val="004D4DFF"/>
    <w:rsid w:val="004D4E10"/>
    <w:rsid w:val="004D5BF8"/>
    <w:rsid w:val="004D77AB"/>
    <w:rsid w:val="004D7C44"/>
    <w:rsid w:val="004E0621"/>
    <w:rsid w:val="004E169D"/>
    <w:rsid w:val="004E17FE"/>
    <w:rsid w:val="004E20DB"/>
    <w:rsid w:val="004E29FC"/>
    <w:rsid w:val="004E4669"/>
    <w:rsid w:val="004E5A06"/>
    <w:rsid w:val="004E670C"/>
    <w:rsid w:val="004E7859"/>
    <w:rsid w:val="004F0742"/>
    <w:rsid w:val="004F138B"/>
    <w:rsid w:val="004F2F87"/>
    <w:rsid w:val="004F38B3"/>
    <w:rsid w:val="004F44E2"/>
    <w:rsid w:val="004F4937"/>
    <w:rsid w:val="004F591C"/>
    <w:rsid w:val="004F5D21"/>
    <w:rsid w:val="004F7173"/>
    <w:rsid w:val="00500552"/>
    <w:rsid w:val="005011FC"/>
    <w:rsid w:val="00502A6D"/>
    <w:rsid w:val="00503310"/>
    <w:rsid w:val="005035F7"/>
    <w:rsid w:val="00503868"/>
    <w:rsid w:val="005046E3"/>
    <w:rsid w:val="00504D9D"/>
    <w:rsid w:val="005054C0"/>
    <w:rsid w:val="0050581A"/>
    <w:rsid w:val="00506E0D"/>
    <w:rsid w:val="005070B9"/>
    <w:rsid w:val="00507956"/>
    <w:rsid w:val="00510784"/>
    <w:rsid w:val="0051104B"/>
    <w:rsid w:val="005113BB"/>
    <w:rsid w:val="00512247"/>
    <w:rsid w:val="00512A3F"/>
    <w:rsid w:val="00513B97"/>
    <w:rsid w:val="00514714"/>
    <w:rsid w:val="00514B75"/>
    <w:rsid w:val="005157A1"/>
    <w:rsid w:val="005162E8"/>
    <w:rsid w:val="00516BEC"/>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BB3"/>
    <w:rsid w:val="0054363E"/>
    <w:rsid w:val="00543F2B"/>
    <w:rsid w:val="00544159"/>
    <w:rsid w:val="0054435A"/>
    <w:rsid w:val="00544D73"/>
    <w:rsid w:val="00547FB4"/>
    <w:rsid w:val="00550540"/>
    <w:rsid w:val="005523C5"/>
    <w:rsid w:val="005523F7"/>
    <w:rsid w:val="00552472"/>
    <w:rsid w:val="0055366F"/>
    <w:rsid w:val="00554535"/>
    <w:rsid w:val="0055556D"/>
    <w:rsid w:val="005563BB"/>
    <w:rsid w:val="00557D67"/>
    <w:rsid w:val="00561FE5"/>
    <w:rsid w:val="005620BC"/>
    <w:rsid w:val="005623F6"/>
    <w:rsid w:val="00562C08"/>
    <w:rsid w:val="0056333D"/>
    <w:rsid w:val="00563E1B"/>
    <w:rsid w:val="0056513C"/>
    <w:rsid w:val="0056791F"/>
    <w:rsid w:val="00571DF8"/>
    <w:rsid w:val="00571F79"/>
    <w:rsid w:val="00572091"/>
    <w:rsid w:val="0057209B"/>
    <w:rsid w:val="00575291"/>
    <w:rsid w:val="00576D03"/>
    <w:rsid w:val="0058339D"/>
    <w:rsid w:val="005836C2"/>
    <w:rsid w:val="0058377A"/>
    <w:rsid w:val="00584636"/>
    <w:rsid w:val="005901D7"/>
    <w:rsid w:val="0059059F"/>
    <w:rsid w:val="00590782"/>
    <w:rsid w:val="005913D5"/>
    <w:rsid w:val="00591806"/>
    <w:rsid w:val="0059474E"/>
    <w:rsid w:val="005A0367"/>
    <w:rsid w:val="005A0656"/>
    <w:rsid w:val="005A082C"/>
    <w:rsid w:val="005A0FD4"/>
    <w:rsid w:val="005A15E3"/>
    <w:rsid w:val="005A1E0C"/>
    <w:rsid w:val="005A38CA"/>
    <w:rsid w:val="005A403E"/>
    <w:rsid w:val="005A44F5"/>
    <w:rsid w:val="005A46C8"/>
    <w:rsid w:val="005A4BFC"/>
    <w:rsid w:val="005A561B"/>
    <w:rsid w:val="005A627E"/>
    <w:rsid w:val="005A671C"/>
    <w:rsid w:val="005A6E9D"/>
    <w:rsid w:val="005B1388"/>
    <w:rsid w:val="005B19FC"/>
    <w:rsid w:val="005B3222"/>
    <w:rsid w:val="005B3ABB"/>
    <w:rsid w:val="005B3FCA"/>
    <w:rsid w:val="005B65DC"/>
    <w:rsid w:val="005C1358"/>
    <w:rsid w:val="005C384C"/>
    <w:rsid w:val="005C3B3B"/>
    <w:rsid w:val="005C41CF"/>
    <w:rsid w:val="005C45FA"/>
    <w:rsid w:val="005C554D"/>
    <w:rsid w:val="005C5F36"/>
    <w:rsid w:val="005C6296"/>
    <w:rsid w:val="005D0157"/>
    <w:rsid w:val="005D07FF"/>
    <w:rsid w:val="005D2012"/>
    <w:rsid w:val="005D266D"/>
    <w:rsid w:val="005D28F5"/>
    <w:rsid w:val="005D2ED3"/>
    <w:rsid w:val="005D45DA"/>
    <w:rsid w:val="005D4C33"/>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600D7E"/>
    <w:rsid w:val="006034F5"/>
    <w:rsid w:val="00603AB7"/>
    <w:rsid w:val="00603D04"/>
    <w:rsid w:val="0060473C"/>
    <w:rsid w:val="00606054"/>
    <w:rsid w:val="00611D9A"/>
    <w:rsid w:val="00613470"/>
    <w:rsid w:val="00617EA6"/>
    <w:rsid w:val="00620CAB"/>
    <w:rsid w:val="0062156E"/>
    <w:rsid w:val="00621823"/>
    <w:rsid w:val="00623030"/>
    <w:rsid w:val="006231E7"/>
    <w:rsid w:val="0062511A"/>
    <w:rsid w:val="00626CC3"/>
    <w:rsid w:val="0063046A"/>
    <w:rsid w:val="00630BA7"/>
    <w:rsid w:val="00631452"/>
    <w:rsid w:val="00631C34"/>
    <w:rsid w:val="00634471"/>
    <w:rsid w:val="006346AB"/>
    <w:rsid w:val="0063542D"/>
    <w:rsid w:val="0063679C"/>
    <w:rsid w:val="006403DF"/>
    <w:rsid w:val="0064108E"/>
    <w:rsid w:val="00641937"/>
    <w:rsid w:val="00642D61"/>
    <w:rsid w:val="006443CF"/>
    <w:rsid w:val="006455E3"/>
    <w:rsid w:val="00645D4D"/>
    <w:rsid w:val="006469AF"/>
    <w:rsid w:val="00646F85"/>
    <w:rsid w:val="0064745D"/>
    <w:rsid w:val="0065113C"/>
    <w:rsid w:val="0065145C"/>
    <w:rsid w:val="00651DB0"/>
    <w:rsid w:val="00652430"/>
    <w:rsid w:val="006525E3"/>
    <w:rsid w:val="00654931"/>
    <w:rsid w:val="00654AD2"/>
    <w:rsid w:val="00655741"/>
    <w:rsid w:val="0065643C"/>
    <w:rsid w:val="00656E43"/>
    <w:rsid w:val="00660485"/>
    <w:rsid w:val="006627EF"/>
    <w:rsid w:val="006629B0"/>
    <w:rsid w:val="006632C4"/>
    <w:rsid w:val="0066397A"/>
    <w:rsid w:val="00664511"/>
    <w:rsid w:val="00664927"/>
    <w:rsid w:val="006659AC"/>
    <w:rsid w:val="00666CB9"/>
    <w:rsid w:val="00667C17"/>
    <w:rsid w:val="00667D3C"/>
    <w:rsid w:val="00672766"/>
    <w:rsid w:val="006736C4"/>
    <w:rsid w:val="00673C17"/>
    <w:rsid w:val="0067446A"/>
    <w:rsid w:val="00674A9E"/>
    <w:rsid w:val="0067534C"/>
    <w:rsid w:val="00675637"/>
    <w:rsid w:val="006775CC"/>
    <w:rsid w:val="00681136"/>
    <w:rsid w:val="006814BA"/>
    <w:rsid w:val="00684C0D"/>
    <w:rsid w:val="0068534A"/>
    <w:rsid w:val="00685587"/>
    <w:rsid w:val="00685C9C"/>
    <w:rsid w:val="006861B0"/>
    <w:rsid w:val="006865FC"/>
    <w:rsid w:val="0068675C"/>
    <w:rsid w:val="0068704F"/>
    <w:rsid w:val="00690E47"/>
    <w:rsid w:val="006910B0"/>
    <w:rsid w:val="00692194"/>
    <w:rsid w:val="0069271A"/>
    <w:rsid w:val="006928C6"/>
    <w:rsid w:val="006932FF"/>
    <w:rsid w:val="006941B0"/>
    <w:rsid w:val="00695071"/>
    <w:rsid w:val="00695BD5"/>
    <w:rsid w:val="00695CDB"/>
    <w:rsid w:val="006971CD"/>
    <w:rsid w:val="006973A1"/>
    <w:rsid w:val="006A1946"/>
    <w:rsid w:val="006A1D5F"/>
    <w:rsid w:val="006A220E"/>
    <w:rsid w:val="006A4FDD"/>
    <w:rsid w:val="006A5A57"/>
    <w:rsid w:val="006B066C"/>
    <w:rsid w:val="006B13BF"/>
    <w:rsid w:val="006B3837"/>
    <w:rsid w:val="006B4434"/>
    <w:rsid w:val="006B4C41"/>
    <w:rsid w:val="006B512C"/>
    <w:rsid w:val="006B6A1D"/>
    <w:rsid w:val="006B77C6"/>
    <w:rsid w:val="006B7E22"/>
    <w:rsid w:val="006B7EBE"/>
    <w:rsid w:val="006C0347"/>
    <w:rsid w:val="006C0B27"/>
    <w:rsid w:val="006C0CE0"/>
    <w:rsid w:val="006C2220"/>
    <w:rsid w:val="006C377D"/>
    <w:rsid w:val="006C390E"/>
    <w:rsid w:val="006C4294"/>
    <w:rsid w:val="006C5016"/>
    <w:rsid w:val="006C5550"/>
    <w:rsid w:val="006C64C5"/>
    <w:rsid w:val="006C67C4"/>
    <w:rsid w:val="006C785D"/>
    <w:rsid w:val="006D0276"/>
    <w:rsid w:val="006D2F2E"/>
    <w:rsid w:val="006D3116"/>
    <w:rsid w:val="006D3F39"/>
    <w:rsid w:val="006D41EA"/>
    <w:rsid w:val="006D49D3"/>
    <w:rsid w:val="006D72D6"/>
    <w:rsid w:val="006E09F0"/>
    <w:rsid w:val="006E0E34"/>
    <w:rsid w:val="006E1099"/>
    <w:rsid w:val="006E1660"/>
    <w:rsid w:val="006E1C05"/>
    <w:rsid w:val="006E1C6B"/>
    <w:rsid w:val="006E2574"/>
    <w:rsid w:val="006E2E84"/>
    <w:rsid w:val="006E3596"/>
    <w:rsid w:val="006E76BF"/>
    <w:rsid w:val="006F14AB"/>
    <w:rsid w:val="006F1BB0"/>
    <w:rsid w:val="006F29B8"/>
    <w:rsid w:val="006F2EB8"/>
    <w:rsid w:val="006F3109"/>
    <w:rsid w:val="006F3522"/>
    <w:rsid w:val="006F3C5D"/>
    <w:rsid w:val="006F44E4"/>
    <w:rsid w:val="006F524C"/>
    <w:rsid w:val="006F72CC"/>
    <w:rsid w:val="00700EC4"/>
    <w:rsid w:val="0070104E"/>
    <w:rsid w:val="007011EE"/>
    <w:rsid w:val="00703133"/>
    <w:rsid w:val="0070423B"/>
    <w:rsid w:val="00704913"/>
    <w:rsid w:val="00705E95"/>
    <w:rsid w:val="007064DA"/>
    <w:rsid w:val="00707835"/>
    <w:rsid w:val="0071005E"/>
    <w:rsid w:val="00710229"/>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6D7D"/>
    <w:rsid w:val="0072707F"/>
    <w:rsid w:val="00727518"/>
    <w:rsid w:val="00730B6E"/>
    <w:rsid w:val="00730C7F"/>
    <w:rsid w:val="00730FE9"/>
    <w:rsid w:val="00731B44"/>
    <w:rsid w:val="00731DF7"/>
    <w:rsid w:val="0073304F"/>
    <w:rsid w:val="00733BE0"/>
    <w:rsid w:val="007349A0"/>
    <w:rsid w:val="00734B36"/>
    <w:rsid w:val="007370C2"/>
    <w:rsid w:val="00740A1C"/>
    <w:rsid w:val="00741286"/>
    <w:rsid w:val="007416A0"/>
    <w:rsid w:val="007417FD"/>
    <w:rsid w:val="00742823"/>
    <w:rsid w:val="00744DA7"/>
    <w:rsid w:val="007454F7"/>
    <w:rsid w:val="00746C1F"/>
    <w:rsid w:val="00746F49"/>
    <w:rsid w:val="0075242A"/>
    <w:rsid w:val="00752C0C"/>
    <w:rsid w:val="00752E61"/>
    <w:rsid w:val="00753182"/>
    <w:rsid w:val="00753EAB"/>
    <w:rsid w:val="0075479D"/>
    <w:rsid w:val="00754BDC"/>
    <w:rsid w:val="00755A41"/>
    <w:rsid w:val="0075646A"/>
    <w:rsid w:val="00756A04"/>
    <w:rsid w:val="00756FF4"/>
    <w:rsid w:val="00757A70"/>
    <w:rsid w:val="00760663"/>
    <w:rsid w:val="007608DB"/>
    <w:rsid w:val="00760AB8"/>
    <w:rsid w:val="00762F49"/>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2240"/>
    <w:rsid w:val="0079385F"/>
    <w:rsid w:val="00793CBB"/>
    <w:rsid w:val="007946C9"/>
    <w:rsid w:val="00794817"/>
    <w:rsid w:val="00794FC7"/>
    <w:rsid w:val="007963BF"/>
    <w:rsid w:val="00797DEC"/>
    <w:rsid w:val="007A08C4"/>
    <w:rsid w:val="007A3D83"/>
    <w:rsid w:val="007A40D8"/>
    <w:rsid w:val="007A4603"/>
    <w:rsid w:val="007A4C37"/>
    <w:rsid w:val="007A5C08"/>
    <w:rsid w:val="007A5D85"/>
    <w:rsid w:val="007A5FDA"/>
    <w:rsid w:val="007B0040"/>
    <w:rsid w:val="007B2004"/>
    <w:rsid w:val="007B49A6"/>
    <w:rsid w:val="007B4E37"/>
    <w:rsid w:val="007B5245"/>
    <w:rsid w:val="007B5804"/>
    <w:rsid w:val="007B6F15"/>
    <w:rsid w:val="007C00C8"/>
    <w:rsid w:val="007C20C6"/>
    <w:rsid w:val="007C26EC"/>
    <w:rsid w:val="007C2B92"/>
    <w:rsid w:val="007C39DB"/>
    <w:rsid w:val="007C3D08"/>
    <w:rsid w:val="007C5146"/>
    <w:rsid w:val="007C52BE"/>
    <w:rsid w:val="007C5358"/>
    <w:rsid w:val="007C55C1"/>
    <w:rsid w:val="007C5AF7"/>
    <w:rsid w:val="007C7227"/>
    <w:rsid w:val="007C7A6C"/>
    <w:rsid w:val="007D26E9"/>
    <w:rsid w:val="007D2F25"/>
    <w:rsid w:val="007D33C5"/>
    <w:rsid w:val="007D3C87"/>
    <w:rsid w:val="007D4A59"/>
    <w:rsid w:val="007D573A"/>
    <w:rsid w:val="007D6BA2"/>
    <w:rsid w:val="007D6E95"/>
    <w:rsid w:val="007D754D"/>
    <w:rsid w:val="007E1CF4"/>
    <w:rsid w:val="007E23D6"/>
    <w:rsid w:val="007E2CE7"/>
    <w:rsid w:val="007E3E1F"/>
    <w:rsid w:val="007E4FFA"/>
    <w:rsid w:val="007E6671"/>
    <w:rsid w:val="007E7494"/>
    <w:rsid w:val="007E76A7"/>
    <w:rsid w:val="007F017C"/>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3149"/>
    <w:rsid w:val="00804312"/>
    <w:rsid w:val="00804984"/>
    <w:rsid w:val="008054E8"/>
    <w:rsid w:val="00806B75"/>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4EB7"/>
    <w:rsid w:val="008253A3"/>
    <w:rsid w:val="00826E48"/>
    <w:rsid w:val="008302F6"/>
    <w:rsid w:val="0083037E"/>
    <w:rsid w:val="00831B6F"/>
    <w:rsid w:val="0083287D"/>
    <w:rsid w:val="00833B19"/>
    <w:rsid w:val="00834503"/>
    <w:rsid w:val="008347FA"/>
    <w:rsid w:val="00835BE7"/>
    <w:rsid w:val="0083634D"/>
    <w:rsid w:val="0083688C"/>
    <w:rsid w:val="008376F1"/>
    <w:rsid w:val="008403E2"/>
    <w:rsid w:val="00840745"/>
    <w:rsid w:val="008448C8"/>
    <w:rsid w:val="00844A97"/>
    <w:rsid w:val="00845663"/>
    <w:rsid w:val="0084659F"/>
    <w:rsid w:val="00846E72"/>
    <w:rsid w:val="00847AD9"/>
    <w:rsid w:val="00850FF0"/>
    <w:rsid w:val="00851908"/>
    <w:rsid w:val="00853A6B"/>
    <w:rsid w:val="008577C7"/>
    <w:rsid w:val="0085791B"/>
    <w:rsid w:val="00860074"/>
    <w:rsid w:val="00861E26"/>
    <w:rsid w:val="00863991"/>
    <w:rsid w:val="00865880"/>
    <w:rsid w:val="00865E79"/>
    <w:rsid w:val="0086657D"/>
    <w:rsid w:val="008667BA"/>
    <w:rsid w:val="00866FB4"/>
    <w:rsid w:val="0086749C"/>
    <w:rsid w:val="00870FDC"/>
    <w:rsid w:val="00871369"/>
    <w:rsid w:val="00873B78"/>
    <w:rsid w:val="00874C6D"/>
    <w:rsid w:val="00877761"/>
    <w:rsid w:val="0088000D"/>
    <w:rsid w:val="008813CD"/>
    <w:rsid w:val="0088295A"/>
    <w:rsid w:val="00882B10"/>
    <w:rsid w:val="0088338B"/>
    <w:rsid w:val="00884657"/>
    <w:rsid w:val="008865C8"/>
    <w:rsid w:val="00887E34"/>
    <w:rsid w:val="00890712"/>
    <w:rsid w:val="008907AD"/>
    <w:rsid w:val="00891B66"/>
    <w:rsid w:val="00891F36"/>
    <w:rsid w:val="00891F77"/>
    <w:rsid w:val="00892C70"/>
    <w:rsid w:val="0089371A"/>
    <w:rsid w:val="00893AD9"/>
    <w:rsid w:val="00893DD1"/>
    <w:rsid w:val="0089475F"/>
    <w:rsid w:val="00894CEC"/>
    <w:rsid w:val="00895706"/>
    <w:rsid w:val="00895751"/>
    <w:rsid w:val="008A1334"/>
    <w:rsid w:val="008A24E3"/>
    <w:rsid w:val="008A41AE"/>
    <w:rsid w:val="008A51F6"/>
    <w:rsid w:val="008A6607"/>
    <w:rsid w:val="008A67A7"/>
    <w:rsid w:val="008A70AC"/>
    <w:rsid w:val="008B0CF7"/>
    <w:rsid w:val="008B12B3"/>
    <w:rsid w:val="008B1B4F"/>
    <w:rsid w:val="008B28AE"/>
    <w:rsid w:val="008B322F"/>
    <w:rsid w:val="008B32BC"/>
    <w:rsid w:val="008B35B4"/>
    <w:rsid w:val="008B38E0"/>
    <w:rsid w:val="008B5146"/>
    <w:rsid w:val="008B5A19"/>
    <w:rsid w:val="008C110F"/>
    <w:rsid w:val="008C1C4B"/>
    <w:rsid w:val="008C2A37"/>
    <w:rsid w:val="008C3FED"/>
    <w:rsid w:val="008C4E23"/>
    <w:rsid w:val="008C54E8"/>
    <w:rsid w:val="008C576B"/>
    <w:rsid w:val="008C63D7"/>
    <w:rsid w:val="008C79ED"/>
    <w:rsid w:val="008C7C1B"/>
    <w:rsid w:val="008D0015"/>
    <w:rsid w:val="008D0BA9"/>
    <w:rsid w:val="008D1E92"/>
    <w:rsid w:val="008D384A"/>
    <w:rsid w:val="008D418F"/>
    <w:rsid w:val="008D4E85"/>
    <w:rsid w:val="008D5D17"/>
    <w:rsid w:val="008E1D0A"/>
    <w:rsid w:val="008E1E75"/>
    <w:rsid w:val="008E331A"/>
    <w:rsid w:val="008E3524"/>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63ED"/>
    <w:rsid w:val="00910779"/>
    <w:rsid w:val="00912677"/>
    <w:rsid w:val="00913A67"/>
    <w:rsid w:val="00916361"/>
    <w:rsid w:val="00917666"/>
    <w:rsid w:val="009208DB"/>
    <w:rsid w:val="00922294"/>
    <w:rsid w:val="00922FCA"/>
    <w:rsid w:val="00923B54"/>
    <w:rsid w:val="00923CAC"/>
    <w:rsid w:val="00926765"/>
    <w:rsid w:val="00926C0C"/>
    <w:rsid w:val="00926FA6"/>
    <w:rsid w:val="009275B4"/>
    <w:rsid w:val="0093076A"/>
    <w:rsid w:val="00930ACE"/>
    <w:rsid w:val="00931297"/>
    <w:rsid w:val="009333BA"/>
    <w:rsid w:val="00933E2C"/>
    <w:rsid w:val="00934092"/>
    <w:rsid w:val="00935D7D"/>
    <w:rsid w:val="00936C80"/>
    <w:rsid w:val="00936DB4"/>
    <w:rsid w:val="009376B9"/>
    <w:rsid w:val="00937E15"/>
    <w:rsid w:val="00941B34"/>
    <w:rsid w:val="00943CBE"/>
    <w:rsid w:val="009444F1"/>
    <w:rsid w:val="009452E6"/>
    <w:rsid w:val="009459DC"/>
    <w:rsid w:val="009508E5"/>
    <w:rsid w:val="00950B29"/>
    <w:rsid w:val="00952273"/>
    <w:rsid w:val="00952D9A"/>
    <w:rsid w:val="0095336E"/>
    <w:rsid w:val="00955F20"/>
    <w:rsid w:val="00956178"/>
    <w:rsid w:val="00957197"/>
    <w:rsid w:val="00961128"/>
    <w:rsid w:val="009611A1"/>
    <w:rsid w:val="009616D7"/>
    <w:rsid w:val="009617D9"/>
    <w:rsid w:val="00961972"/>
    <w:rsid w:val="00962633"/>
    <w:rsid w:val="009631C3"/>
    <w:rsid w:val="009634D7"/>
    <w:rsid w:val="009644DE"/>
    <w:rsid w:val="00965B86"/>
    <w:rsid w:val="00965D54"/>
    <w:rsid w:val="009660A9"/>
    <w:rsid w:val="00967823"/>
    <w:rsid w:val="009708C1"/>
    <w:rsid w:val="00971031"/>
    <w:rsid w:val="009735C1"/>
    <w:rsid w:val="009738D5"/>
    <w:rsid w:val="00973E66"/>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51A"/>
    <w:rsid w:val="00993857"/>
    <w:rsid w:val="009946F3"/>
    <w:rsid w:val="0099532D"/>
    <w:rsid w:val="00995E3D"/>
    <w:rsid w:val="009971ED"/>
    <w:rsid w:val="00997BEC"/>
    <w:rsid w:val="009A0F9E"/>
    <w:rsid w:val="009A1EC2"/>
    <w:rsid w:val="009A21E7"/>
    <w:rsid w:val="009A22FB"/>
    <w:rsid w:val="009A32AB"/>
    <w:rsid w:val="009A358E"/>
    <w:rsid w:val="009A3DFE"/>
    <w:rsid w:val="009A64E0"/>
    <w:rsid w:val="009A7F0E"/>
    <w:rsid w:val="009B2136"/>
    <w:rsid w:val="009B29D3"/>
    <w:rsid w:val="009B2DCE"/>
    <w:rsid w:val="009B3003"/>
    <w:rsid w:val="009B301A"/>
    <w:rsid w:val="009B468A"/>
    <w:rsid w:val="009B4AC6"/>
    <w:rsid w:val="009B5027"/>
    <w:rsid w:val="009B61F0"/>
    <w:rsid w:val="009B634B"/>
    <w:rsid w:val="009C3FA3"/>
    <w:rsid w:val="009C5656"/>
    <w:rsid w:val="009D00BF"/>
    <w:rsid w:val="009D04CE"/>
    <w:rsid w:val="009D0A89"/>
    <w:rsid w:val="009D0C60"/>
    <w:rsid w:val="009D1DE4"/>
    <w:rsid w:val="009D33DE"/>
    <w:rsid w:val="009D3DD9"/>
    <w:rsid w:val="009D3F14"/>
    <w:rsid w:val="009D5A72"/>
    <w:rsid w:val="009D5B44"/>
    <w:rsid w:val="009E0F6C"/>
    <w:rsid w:val="009E2451"/>
    <w:rsid w:val="009E2E59"/>
    <w:rsid w:val="009E33E4"/>
    <w:rsid w:val="009E408D"/>
    <w:rsid w:val="009E4151"/>
    <w:rsid w:val="009E4886"/>
    <w:rsid w:val="009E4D6A"/>
    <w:rsid w:val="009E575C"/>
    <w:rsid w:val="009E5FE1"/>
    <w:rsid w:val="009E656E"/>
    <w:rsid w:val="009F1743"/>
    <w:rsid w:val="009F2D03"/>
    <w:rsid w:val="009F47BA"/>
    <w:rsid w:val="009F499F"/>
    <w:rsid w:val="009F61EB"/>
    <w:rsid w:val="009F6B42"/>
    <w:rsid w:val="00A04442"/>
    <w:rsid w:val="00A0460E"/>
    <w:rsid w:val="00A04DEC"/>
    <w:rsid w:val="00A05BD1"/>
    <w:rsid w:val="00A07451"/>
    <w:rsid w:val="00A104D4"/>
    <w:rsid w:val="00A10659"/>
    <w:rsid w:val="00A1110E"/>
    <w:rsid w:val="00A121A0"/>
    <w:rsid w:val="00A12C0E"/>
    <w:rsid w:val="00A1538C"/>
    <w:rsid w:val="00A1663C"/>
    <w:rsid w:val="00A17058"/>
    <w:rsid w:val="00A179D3"/>
    <w:rsid w:val="00A215A5"/>
    <w:rsid w:val="00A21AF7"/>
    <w:rsid w:val="00A21E76"/>
    <w:rsid w:val="00A221F7"/>
    <w:rsid w:val="00A22D25"/>
    <w:rsid w:val="00A24D02"/>
    <w:rsid w:val="00A26D6B"/>
    <w:rsid w:val="00A27724"/>
    <w:rsid w:val="00A2796A"/>
    <w:rsid w:val="00A27A46"/>
    <w:rsid w:val="00A27A80"/>
    <w:rsid w:val="00A27AE6"/>
    <w:rsid w:val="00A301FD"/>
    <w:rsid w:val="00A30B55"/>
    <w:rsid w:val="00A30CA6"/>
    <w:rsid w:val="00A30D68"/>
    <w:rsid w:val="00A31C60"/>
    <w:rsid w:val="00A33B9E"/>
    <w:rsid w:val="00A33D9D"/>
    <w:rsid w:val="00A34C9E"/>
    <w:rsid w:val="00A36FC4"/>
    <w:rsid w:val="00A378C9"/>
    <w:rsid w:val="00A41726"/>
    <w:rsid w:val="00A42012"/>
    <w:rsid w:val="00A42824"/>
    <w:rsid w:val="00A4293E"/>
    <w:rsid w:val="00A42D53"/>
    <w:rsid w:val="00A43CA9"/>
    <w:rsid w:val="00A44501"/>
    <w:rsid w:val="00A45720"/>
    <w:rsid w:val="00A459AF"/>
    <w:rsid w:val="00A46001"/>
    <w:rsid w:val="00A46EA0"/>
    <w:rsid w:val="00A50D3C"/>
    <w:rsid w:val="00A50EE0"/>
    <w:rsid w:val="00A51483"/>
    <w:rsid w:val="00A53898"/>
    <w:rsid w:val="00A54356"/>
    <w:rsid w:val="00A56274"/>
    <w:rsid w:val="00A564B9"/>
    <w:rsid w:val="00A56DC3"/>
    <w:rsid w:val="00A56DC8"/>
    <w:rsid w:val="00A574B7"/>
    <w:rsid w:val="00A61136"/>
    <w:rsid w:val="00A61895"/>
    <w:rsid w:val="00A61B7D"/>
    <w:rsid w:val="00A61E2C"/>
    <w:rsid w:val="00A6250B"/>
    <w:rsid w:val="00A625B0"/>
    <w:rsid w:val="00A71D9E"/>
    <w:rsid w:val="00A7256F"/>
    <w:rsid w:val="00A72B12"/>
    <w:rsid w:val="00A73E92"/>
    <w:rsid w:val="00A74685"/>
    <w:rsid w:val="00A757D0"/>
    <w:rsid w:val="00A75EA9"/>
    <w:rsid w:val="00A771AB"/>
    <w:rsid w:val="00A77D83"/>
    <w:rsid w:val="00A8076A"/>
    <w:rsid w:val="00A80C13"/>
    <w:rsid w:val="00A81BC4"/>
    <w:rsid w:val="00A8270C"/>
    <w:rsid w:val="00A84DA8"/>
    <w:rsid w:val="00A86940"/>
    <w:rsid w:val="00A86EE8"/>
    <w:rsid w:val="00A90632"/>
    <w:rsid w:val="00A91234"/>
    <w:rsid w:val="00A91357"/>
    <w:rsid w:val="00A92645"/>
    <w:rsid w:val="00A939AC"/>
    <w:rsid w:val="00A94083"/>
    <w:rsid w:val="00A95C62"/>
    <w:rsid w:val="00A96610"/>
    <w:rsid w:val="00A96B68"/>
    <w:rsid w:val="00A971C8"/>
    <w:rsid w:val="00A9731B"/>
    <w:rsid w:val="00AA06BD"/>
    <w:rsid w:val="00AA18AF"/>
    <w:rsid w:val="00AA2A1D"/>
    <w:rsid w:val="00AA3A51"/>
    <w:rsid w:val="00AA4D9F"/>
    <w:rsid w:val="00AA5E9C"/>
    <w:rsid w:val="00AA64E3"/>
    <w:rsid w:val="00AA7094"/>
    <w:rsid w:val="00AA7C48"/>
    <w:rsid w:val="00AB1D79"/>
    <w:rsid w:val="00AB264E"/>
    <w:rsid w:val="00AB3E49"/>
    <w:rsid w:val="00AB482A"/>
    <w:rsid w:val="00AB5E9B"/>
    <w:rsid w:val="00AB6904"/>
    <w:rsid w:val="00AB6950"/>
    <w:rsid w:val="00AB7436"/>
    <w:rsid w:val="00AC3D4F"/>
    <w:rsid w:val="00AC43D5"/>
    <w:rsid w:val="00AC5137"/>
    <w:rsid w:val="00AC5ACB"/>
    <w:rsid w:val="00AC7A86"/>
    <w:rsid w:val="00AD1C29"/>
    <w:rsid w:val="00AD289B"/>
    <w:rsid w:val="00AD471D"/>
    <w:rsid w:val="00AE080C"/>
    <w:rsid w:val="00AE2A7E"/>
    <w:rsid w:val="00AE35F0"/>
    <w:rsid w:val="00AE4ED6"/>
    <w:rsid w:val="00AE5110"/>
    <w:rsid w:val="00AE546A"/>
    <w:rsid w:val="00AE5B19"/>
    <w:rsid w:val="00AE67E9"/>
    <w:rsid w:val="00AE71DC"/>
    <w:rsid w:val="00AE7520"/>
    <w:rsid w:val="00AE7A99"/>
    <w:rsid w:val="00AE7D6E"/>
    <w:rsid w:val="00AF0590"/>
    <w:rsid w:val="00AF0C8F"/>
    <w:rsid w:val="00AF11EB"/>
    <w:rsid w:val="00AF1BF8"/>
    <w:rsid w:val="00AF1C3F"/>
    <w:rsid w:val="00AF2D86"/>
    <w:rsid w:val="00AF383E"/>
    <w:rsid w:val="00AF4701"/>
    <w:rsid w:val="00AF48D8"/>
    <w:rsid w:val="00AF54C1"/>
    <w:rsid w:val="00AF5E7B"/>
    <w:rsid w:val="00B001CB"/>
    <w:rsid w:val="00B01F6C"/>
    <w:rsid w:val="00B04830"/>
    <w:rsid w:val="00B0529B"/>
    <w:rsid w:val="00B0530C"/>
    <w:rsid w:val="00B05A72"/>
    <w:rsid w:val="00B07A11"/>
    <w:rsid w:val="00B10D0E"/>
    <w:rsid w:val="00B116F8"/>
    <w:rsid w:val="00B11714"/>
    <w:rsid w:val="00B11F88"/>
    <w:rsid w:val="00B137A2"/>
    <w:rsid w:val="00B1430D"/>
    <w:rsid w:val="00B14406"/>
    <w:rsid w:val="00B1490E"/>
    <w:rsid w:val="00B16109"/>
    <w:rsid w:val="00B167E6"/>
    <w:rsid w:val="00B169E5"/>
    <w:rsid w:val="00B17450"/>
    <w:rsid w:val="00B206D5"/>
    <w:rsid w:val="00B21B3B"/>
    <w:rsid w:val="00B21B40"/>
    <w:rsid w:val="00B21E97"/>
    <w:rsid w:val="00B21ED8"/>
    <w:rsid w:val="00B2411E"/>
    <w:rsid w:val="00B2529A"/>
    <w:rsid w:val="00B25927"/>
    <w:rsid w:val="00B27A82"/>
    <w:rsid w:val="00B3270F"/>
    <w:rsid w:val="00B335D8"/>
    <w:rsid w:val="00B34E07"/>
    <w:rsid w:val="00B35AF8"/>
    <w:rsid w:val="00B40C41"/>
    <w:rsid w:val="00B40D16"/>
    <w:rsid w:val="00B42DC5"/>
    <w:rsid w:val="00B43486"/>
    <w:rsid w:val="00B43D30"/>
    <w:rsid w:val="00B43DC0"/>
    <w:rsid w:val="00B44270"/>
    <w:rsid w:val="00B4448E"/>
    <w:rsid w:val="00B45399"/>
    <w:rsid w:val="00B4770E"/>
    <w:rsid w:val="00B47C88"/>
    <w:rsid w:val="00B500BC"/>
    <w:rsid w:val="00B50691"/>
    <w:rsid w:val="00B50ABD"/>
    <w:rsid w:val="00B50E88"/>
    <w:rsid w:val="00B5162B"/>
    <w:rsid w:val="00B5248F"/>
    <w:rsid w:val="00B544CF"/>
    <w:rsid w:val="00B551C9"/>
    <w:rsid w:val="00B55914"/>
    <w:rsid w:val="00B56627"/>
    <w:rsid w:val="00B57238"/>
    <w:rsid w:val="00B5785E"/>
    <w:rsid w:val="00B614C6"/>
    <w:rsid w:val="00B61BD6"/>
    <w:rsid w:val="00B62D8F"/>
    <w:rsid w:val="00B64862"/>
    <w:rsid w:val="00B6538B"/>
    <w:rsid w:val="00B67167"/>
    <w:rsid w:val="00B67F38"/>
    <w:rsid w:val="00B70EE6"/>
    <w:rsid w:val="00B7127E"/>
    <w:rsid w:val="00B716CA"/>
    <w:rsid w:val="00B73EA1"/>
    <w:rsid w:val="00B744DD"/>
    <w:rsid w:val="00B75A10"/>
    <w:rsid w:val="00B773E1"/>
    <w:rsid w:val="00B776A7"/>
    <w:rsid w:val="00B82236"/>
    <w:rsid w:val="00B841A1"/>
    <w:rsid w:val="00B84BCB"/>
    <w:rsid w:val="00B85F94"/>
    <w:rsid w:val="00B86335"/>
    <w:rsid w:val="00B90280"/>
    <w:rsid w:val="00B90EEF"/>
    <w:rsid w:val="00B923A5"/>
    <w:rsid w:val="00B927BC"/>
    <w:rsid w:val="00B93BC1"/>
    <w:rsid w:val="00B93C29"/>
    <w:rsid w:val="00B943F2"/>
    <w:rsid w:val="00B94A1D"/>
    <w:rsid w:val="00B94D8A"/>
    <w:rsid w:val="00B94E34"/>
    <w:rsid w:val="00B957BA"/>
    <w:rsid w:val="00B95ABB"/>
    <w:rsid w:val="00B97FA9"/>
    <w:rsid w:val="00BA09BA"/>
    <w:rsid w:val="00BA144D"/>
    <w:rsid w:val="00BA1498"/>
    <w:rsid w:val="00BA2058"/>
    <w:rsid w:val="00BA384B"/>
    <w:rsid w:val="00BA486E"/>
    <w:rsid w:val="00BA4BD2"/>
    <w:rsid w:val="00BB146B"/>
    <w:rsid w:val="00BB170A"/>
    <w:rsid w:val="00BB18DA"/>
    <w:rsid w:val="00BB228E"/>
    <w:rsid w:val="00BB3B09"/>
    <w:rsid w:val="00BB4A94"/>
    <w:rsid w:val="00BB4F7F"/>
    <w:rsid w:val="00BB576C"/>
    <w:rsid w:val="00BC0C2D"/>
    <w:rsid w:val="00BC30BC"/>
    <w:rsid w:val="00BC366C"/>
    <w:rsid w:val="00BC7834"/>
    <w:rsid w:val="00BD0021"/>
    <w:rsid w:val="00BD0C4A"/>
    <w:rsid w:val="00BD41C9"/>
    <w:rsid w:val="00BD453C"/>
    <w:rsid w:val="00BD45D0"/>
    <w:rsid w:val="00BD6B5F"/>
    <w:rsid w:val="00BD6EA7"/>
    <w:rsid w:val="00BD7D74"/>
    <w:rsid w:val="00BE1D00"/>
    <w:rsid w:val="00BE2457"/>
    <w:rsid w:val="00BE5959"/>
    <w:rsid w:val="00BE6AD9"/>
    <w:rsid w:val="00BE74A5"/>
    <w:rsid w:val="00BE79F5"/>
    <w:rsid w:val="00BE7AB5"/>
    <w:rsid w:val="00BF15B3"/>
    <w:rsid w:val="00BF38BA"/>
    <w:rsid w:val="00BF3D3C"/>
    <w:rsid w:val="00BF40B5"/>
    <w:rsid w:val="00BF4669"/>
    <w:rsid w:val="00BF4F3B"/>
    <w:rsid w:val="00BF5039"/>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3D7"/>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05F"/>
    <w:rsid w:val="00C31B3B"/>
    <w:rsid w:val="00C3354A"/>
    <w:rsid w:val="00C347F7"/>
    <w:rsid w:val="00C34A87"/>
    <w:rsid w:val="00C34EAF"/>
    <w:rsid w:val="00C36904"/>
    <w:rsid w:val="00C37A61"/>
    <w:rsid w:val="00C40CA8"/>
    <w:rsid w:val="00C415AF"/>
    <w:rsid w:val="00C41F47"/>
    <w:rsid w:val="00C457CC"/>
    <w:rsid w:val="00C45A26"/>
    <w:rsid w:val="00C50B79"/>
    <w:rsid w:val="00C50E4C"/>
    <w:rsid w:val="00C51B4F"/>
    <w:rsid w:val="00C51D9A"/>
    <w:rsid w:val="00C51F0E"/>
    <w:rsid w:val="00C52859"/>
    <w:rsid w:val="00C53B51"/>
    <w:rsid w:val="00C53E44"/>
    <w:rsid w:val="00C540C1"/>
    <w:rsid w:val="00C542E2"/>
    <w:rsid w:val="00C54503"/>
    <w:rsid w:val="00C54B57"/>
    <w:rsid w:val="00C551F5"/>
    <w:rsid w:val="00C60587"/>
    <w:rsid w:val="00C60ECB"/>
    <w:rsid w:val="00C6136B"/>
    <w:rsid w:val="00C61844"/>
    <w:rsid w:val="00C623CD"/>
    <w:rsid w:val="00C6283F"/>
    <w:rsid w:val="00C62EC4"/>
    <w:rsid w:val="00C63957"/>
    <w:rsid w:val="00C63999"/>
    <w:rsid w:val="00C6476F"/>
    <w:rsid w:val="00C64B5A"/>
    <w:rsid w:val="00C64D34"/>
    <w:rsid w:val="00C653F2"/>
    <w:rsid w:val="00C66654"/>
    <w:rsid w:val="00C66C20"/>
    <w:rsid w:val="00C71277"/>
    <w:rsid w:val="00C73D76"/>
    <w:rsid w:val="00C73DB2"/>
    <w:rsid w:val="00C73F9A"/>
    <w:rsid w:val="00C74A6A"/>
    <w:rsid w:val="00C763EB"/>
    <w:rsid w:val="00C802D7"/>
    <w:rsid w:val="00C8048B"/>
    <w:rsid w:val="00C81071"/>
    <w:rsid w:val="00C81685"/>
    <w:rsid w:val="00C82DFE"/>
    <w:rsid w:val="00C86A0E"/>
    <w:rsid w:val="00C875B8"/>
    <w:rsid w:val="00C87F57"/>
    <w:rsid w:val="00C925B7"/>
    <w:rsid w:val="00C9285A"/>
    <w:rsid w:val="00C929BD"/>
    <w:rsid w:val="00C93922"/>
    <w:rsid w:val="00C93CF9"/>
    <w:rsid w:val="00C94C17"/>
    <w:rsid w:val="00C95DF2"/>
    <w:rsid w:val="00C97101"/>
    <w:rsid w:val="00CA1011"/>
    <w:rsid w:val="00CA34F7"/>
    <w:rsid w:val="00CA6299"/>
    <w:rsid w:val="00CB0B9C"/>
    <w:rsid w:val="00CB0BB3"/>
    <w:rsid w:val="00CB0C78"/>
    <w:rsid w:val="00CB14CA"/>
    <w:rsid w:val="00CB2858"/>
    <w:rsid w:val="00CB2C2E"/>
    <w:rsid w:val="00CB3337"/>
    <w:rsid w:val="00CB3967"/>
    <w:rsid w:val="00CB3D72"/>
    <w:rsid w:val="00CB4F25"/>
    <w:rsid w:val="00CB58F7"/>
    <w:rsid w:val="00CB63B0"/>
    <w:rsid w:val="00CB65F9"/>
    <w:rsid w:val="00CB6E5A"/>
    <w:rsid w:val="00CB740C"/>
    <w:rsid w:val="00CC0E3F"/>
    <w:rsid w:val="00CC195D"/>
    <w:rsid w:val="00CC1F01"/>
    <w:rsid w:val="00CC2005"/>
    <w:rsid w:val="00CC2140"/>
    <w:rsid w:val="00CC2548"/>
    <w:rsid w:val="00CC48B1"/>
    <w:rsid w:val="00CC5151"/>
    <w:rsid w:val="00CC5B09"/>
    <w:rsid w:val="00CC5C0B"/>
    <w:rsid w:val="00CC6052"/>
    <w:rsid w:val="00CC6492"/>
    <w:rsid w:val="00CC696E"/>
    <w:rsid w:val="00CC787A"/>
    <w:rsid w:val="00CD1050"/>
    <w:rsid w:val="00CD1C7E"/>
    <w:rsid w:val="00CD2A50"/>
    <w:rsid w:val="00CD4C73"/>
    <w:rsid w:val="00CD55C9"/>
    <w:rsid w:val="00CD624F"/>
    <w:rsid w:val="00CD68F4"/>
    <w:rsid w:val="00CD6F30"/>
    <w:rsid w:val="00CD7F61"/>
    <w:rsid w:val="00CE05E3"/>
    <w:rsid w:val="00CE17C4"/>
    <w:rsid w:val="00CE5A4B"/>
    <w:rsid w:val="00CE62C2"/>
    <w:rsid w:val="00CF0A1B"/>
    <w:rsid w:val="00CF0BAA"/>
    <w:rsid w:val="00CF2386"/>
    <w:rsid w:val="00CF3368"/>
    <w:rsid w:val="00CF3495"/>
    <w:rsid w:val="00CF3880"/>
    <w:rsid w:val="00CF4431"/>
    <w:rsid w:val="00CF469B"/>
    <w:rsid w:val="00CF470E"/>
    <w:rsid w:val="00CF6B2E"/>
    <w:rsid w:val="00CF764E"/>
    <w:rsid w:val="00CF7E16"/>
    <w:rsid w:val="00D01AD2"/>
    <w:rsid w:val="00D03176"/>
    <w:rsid w:val="00D03976"/>
    <w:rsid w:val="00D04548"/>
    <w:rsid w:val="00D054CE"/>
    <w:rsid w:val="00D05CE0"/>
    <w:rsid w:val="00D05D10"/>
    <w:rsid w:val="00D06EAD"/>
    <w:rsid w:val="00D07895"/>
    <w:rsid w:val="00D10743"/>
    <w:rsid w:val="00D10AC9"/>
    <w:rsid w:val="00D11AAD"/>
    <w:rsid w:val="00D1480E"/>
    <w:rsid w:val="00D14AB7"/>
    <w:rsid w:val="00D164CD"/>
    <w:rsid w:val="00D17ABC"/>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4B2B"/>
    <w:rsid w:val="00D369F6"/>
    <w:rsid w:val="00D37B7E"/>
    <w:rsid w:val="00D4041C"/>
    <w:rsid w:val="00D420BC"/>
    <w:rsid w:val="00D470F6"/>
    <w:rsid w:val="00D47E98"/>
    <w:rsid w:val="00D501B3"/>
    <w:rsid w:val="00D53D32"/>
    <w:rsid w:val="00D53FB7"/>
    <w:rsid w:val="00D5407C"/>
    <w:rsid w:val="00D54764"/>
    <w:rsid w:val="00D6032A"/>
    <w:rsid w:val="00D60AE4"/>
    <w:rsid w:val="00D60B07"/>
    <w:rsid w:val="00D61A40"/>
    <w:rsid w:val="00D627C7"/>
    <w:rsid w:val="00D63982"/>
    <w:rsid w:val="00D65B56"/>
    <w:rsid w:val="00D65F8F"/>
    <w:rsid w:val="00D66B9D"/>
    <w:rsid w:val="00D66DFF"/>
    <w:rsid w:val="00D67917"/>
    <w:rsid w:val="00D711E8"/>
    <w:rsid w:val="00D71821"/>
    <w:rsid w:val="00D722C3"/>
    <w:rsid w:val="00D72878"/>
    <w:rsid w:val="00D72C43"/>
    <w:rsid w:val="00D72C60"/>
    <w:rsid w:val="00D74882"/>
    <w:rsid w:val="00D74A8C"/>
    <w:rsid w:val="00D74BBE"/>
    <w:rsid w:val="00D75626"/>
    <w:rsid w:val="00D77850"/>
    <w:rsid w:val="00D81927"/>
    <w:rsid w:val="00D81E8A"/>
    <w:rsid w:val="00D820F7"/>
    <w:rsid w:val="00D83586"/>
    <w:rsid w:val="00D84893"/>
    <w:rsid w:val="00D84899"/>
    <w:rsid w:val="00D858DE"/>
    <w:rsid w:val="00D865E5"/>
    <w:rsid w:val="00D87143"/>
    <w:rsid w:val="00D876FF"/>
    <w:rsid w:val="00D9046E"/>
    <w:rsid w:val="00D90911"/>
    <w:rsid w:val="00D9186B"/>
    <w:rsid w:val="00D91B57"/>
    <w:rsid w:val="00D93660"/>
    <w:rsid w:val="00D938F4"/>
    <w:rsid w:val="00D940F1"/>
    <w:rsid w:val="00D948CF"/>
    <w:rsid w:val="00D9637B"/>
    <w:rsid w:val="00D967F3"/>
    <w:rsid w:val="00D976CF"/>
    <w:rsid w:val="00D979F3"/>
    <w:rsid w:val="00D97BBC"/>
    <w:rsid w:val="00DA0DA9"/>
    <w:rsid w:val="00DA15B4"/>
    <w:rsid w:val="00DA19B4"/>
    <w:rsid w:val="00DA34AE"/>
    <w:rsid w:val="00DA3609"/>
    <w:rsid w:val="00DA369B"/>
    <w:rsid w:val="00DA43E1"/>
    <w:rsid w:val="00DA4B70"/>
    <w:rsid w:val="00DA5DCF"/>
    <w:rsid w:val="00DA6AAE"/>
    <w:rsid w:val="00DA6B7B"/>
    <w:rsid w:val="00DB0375"/>
    <w:rsid w:val="00DB0444"/>
    <w:rsid w:val="00DB1CDE"/>
    <w:rsid w:val="00DB1F40"/>
    <w:rsid w:val="00DB3B88"/>
    <w:rsid w:val="00DB69A5"/>
    <w:rsid w:val="00DB7160"/>
    <w:rsid w:val="00DC2623"/>
    <w:rsid w:val="00DC29F9"/>
    <w:rsid w:val="00DC42BC"/>
    <w:rsid w:val="00DC4334"/>
    <w:rsid w:val="00DC5743"/>
    <w:rsid w:val="00DC5C2A"/>
    <w:rsid w:val="00DC69C8"/>
    <w:rsid w:val="00DC7BFB"/>
    <w:rsid w:val="00DD02D6"/>
    <w:rsid w:val="00DD24BD"/>
    <w:rsid w:val="00DD2B68"/>
    <w:rsid w:val="00DD2EEF"/>
    <w:rsid w:val="00DD39AD"/>
    <w:rsid w:val="00DD3E76"/>
    <w:rsid w:val="00DD5656"/>
    <w:rsid w:val="00DE0F07"/>
    <w:rsid w:val="00DE13C4"/>
    <w:rsid w:val="00DE26C8"/>
    <w:rsid w:val="00DE4A67"/>
    <w:rsid w:val="00DE4EFA"/>
    <w:rsid w:val="00DE54B6"/>
    <w:rsid w:val="00DE5948"/>
    <w:rsid w:val="00DE62C6"/>
    <w:rsid w:val="00DE6A47"/>
    <w:rsid w:val="00DF16BD"/>
    <w:rsid w:val="00DF260E"/>
    <w:rsid w:val="00DF314A"/>
    <w:rsid w:val="00DF31AE"/>
    <w:rsid w:val="00DF338F"/>
    <w:rsid w:val="00DF5796"/>
    <w:rsid w:val="00DF60AD"/>
    <w:rsid w:val="00DF70CF"/>
    <w:rsid w:val="00E00255"/>
    <w:rsid w:val="00E005BB"/>
    <w:rsid w:val="00E011E5"/>
    <w:rsid w:val="00E013C4"/>
    <w:rsid w:val="00E014F2"/>
    <w:rsid w:val="00E01C69"/>
    <w:rsid w:val="00E03141"/>
    <w:rsid w:val="00E033F1"/>
    <w:rsid w:val="00E038CC"/>
    <w:rsid w:val="00E048AC"/>
    <w:rsid w:val="00E07F51"/>
    <w:rsid w:val="00E10C97"/>
    <w:rsid w:val="00E11B9E"/>
    <w:rsid w:val="00E11CD9"/>
    <w:rsid w:val="00E124C5"/>
    <w:rsid w:val="00E12534"/>
    <w:rsid w:val="00E1259F"/>
    <w:rsid w:val="00E1264C"/>
    <w:rsid w:val="00E127AA"/>
    <w:rsid w:val="00E12A37"/>
    <w:rsid w:val="00E1447B"/>
    <w:rsid w:val="00E14E1D"/>
    <w:rsid w:val="00E15831"/>
    <w:rsid w:val="00E15E48"/>
    <w:rsid w:val="00E1697F"/>
    <w:rsid w:val="00E16CFB"/>
    <w:rsid w:val="00E22339"/>
    <w:rsid w:val="00E232DD"/>
    <w:rsid w:val="00E24594"/>
    <w:rsid w:val="00E25331"/>
    <w:rsid w:val="00E26495"/>
    <w:rsid w:val="00E26E52"/>
    <w:rsid w:val="00E27F3B"/>
    <w:rsid w:val="00E3093B"/>
    <w:rsid w:val="00E30D49"/>
    <w:rsid w:val="00E318AE"/>
    <w:rsid w:val="00E32296"/>
    <w:rsid w:val="00E329F9"/>
    <w:rsid w:val="00E32C36"/>
    <w:rsid w:val="00E35913"/>
    <w:rsid w:val="00E37C11"/>
    <w:rsid w:val="00E40E29"/>
    <w:rsid w:val="00E41092"/>
    <w:rsid w:val="00E41295"/>
    <w:rsid w:val="00E42A26"/>
    <w:rsid w:val="00E42D17"/>
    <w:rsid w:val="00E43D2F"/>
    <w:rsid w:val="00E45B3F"/>
    <w:rsid w:val="00E45B45"/>
    <w:rsid w:val="00E45CD3"/>
    <w:rsid w:val="00E47BF5"/>
    <w:rsid w:val="00E5086B"/>
    <w:rsid w:val="00E50954"/>
    <w:rsid w:val="00E52666"/>
    <w:rsid w:val="00E5294D"/>
    <w:rsid w:val="00E529B0"/>
    <w:rsid w:val="00E540E2"/>
    <w:rsid w:val="00E55459"/>
    <w:rsid w:val="00E557C6"/>
    <w:rsid w:val="00E56C5C"/>
    <w:rsid w:val="00E57B20"/>
    <w:rsid w:val="00E60CEA"/>
    <w:rsid w:val="00E60DF9"/>
    <w:rsid w:val="00E60F44"/>
    <w:rsid w:val="00E61F3E"/>
    <w:rsid w:val="00E62B0B"/>
    <w:rsid w:val="00E62B3F"/>
    <w:rsid w:val="00E64594"/>
    <w:rsid w:val="00E64639"/>
    <w:rsid w:val="00E646E4"/>
    <w:rsid w:val="00E6556A"/>
    <w:rsid w:val="00E66628"/>
    <w:rsid w:val="00E6690E"/>
    <w:rsid w:val="00E66994"/>
    <w:rsid w:val="00E67434"/>
    <w:rsid w:val="00E676D1"/>
    <w:rsid w:val="00E6776D"/>
    <w:rsid w:val="00E67C60"/>
    <w:rsid w:val="00E70446"/>
    <w:rsid w:val="00E70786"/>
    <w:rsid w:val="00E707CE"/>
    <w:rsid w:val="00E714D5"/>
    <w:rsid w:val="00E721F1"/>
    <w:rsid w:val="00E72A9B"/>
    <w:rsid w:val="00E73261"/>
    <w:rsid w:val="00E73DAD"/>
    <w:rsid w:val="00E7441B"/>
    <w:rsid w:val="00E75A3E"/>
    <w:rsid w:val="00E76B9B"/>
    <w:rsid w:val="00E76ED1"/>
    <w:rsid w:val="00E77A33"/>
    <w:rsid w:val="00E8063B"/>
    <w:rsid w:val="00E81DC4"/>
    <w:rsid w:val="00E83112"/>
    <w:rsid w:val="00E83B99"/>
    <w:rsid w:val="00E86499"/>
    <w:rsid w:val="00E873DB"/>
    <w:rsid w:val="00E909A0"/>
    <w:rsid w:val="00E9107A"/>
    <w:rsid w:val="00E91551"/>
    <w:rsid w:val="00E92186"/>
    <w:rsid w:val="00E9263B"/>
    <w:rsid w:val="00E92663"/>
    <w:rsid w:val="00E933A0"/>
    <w:rsid w:val="00E93C31"/>
    <w:rsid w:val="00E94224"/>
    <w:rsid w:val="00E9461A"/>
    <w:rsid w:val="00E94C17"/>
    <w:rsid w:val="00E95273"/>
    <w:rsid w:val="00E955C6"/>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3BE1"/>
    <w:rsid w:val="00EB57B0"/>
    <w:rsid w:val="00EB5E4C"/>
    <w:rsid w:val="00EB6ACD"/>
    <w:rsid w:val="00EB71B7"/>
    <w:rsid w:val="00EC079F"/>
    <w:rsid w:val="00EC118F"/>
    <w:rsid w:val="00EC22DA"/>
    <w:rsid w:val="00EC2D92"/>
    <w:rsid w:val="00EC55B1"/>
    <w:rsid w:val="00EC5C21"/>
    <w:rsid w:val="00EC7CFA"/>
    <w:rsid w:val="00ED0AF6"/>
    <w:rsid w:val="00ED13DB"/>
    <w:rsid w:val="00ED216E"/>
    <w:rsid w:val="00ED33AA"/>
    <w:rsid w:val="00ED43BF"/>
    <w:rsid w:val="00ED5051"/>
    <w:rsid w:val="00ED7163"/>
    <w:rsid w:val="00ED725C"/>
    <w:rsid w:val="00ED77ED"/>
    <w:rsid w:val="00EE08AD"/>
    <w:rsid w:val="00EE1AD9"/>
    <w:rsid w:val="00EE1CFE"/>
    <w:rsid w:val="00EE3DB3"/>
    <w:rsid w:val="00EE456B"/>
    <w:rsid w:val="00EE5823"/>
    <w:rsid w:val="00EE7972"/>
    <w:rsid w:val="00EE7E2B"/>
    <w:rsid w:val="00EF02A2"/>
    <w:rsid w:val="00EF0302"/>
    <w:rsid w:val="00EF2F9F"/>
    <w:rsid w:val="00EF5C08"/>
    <w:rsid w:val="00EF6A1C"/>
    <w:rsid w:val="00F00A60"/>
    <w:rsid w:val="00F03C6E"/>
    <w:rsid w:val="00F03FCD"/>
    <w:rsid w:val="00F05165"/>
    <w:rsid w:val="00F05426"/>
    <w:rsid w:val="00F054BF"/>
    <w:rsid w:val="00F0671A"/>
    <w:rsid w:val="00F06E2A"/>
    <w:rsid w:val="00F07F47"/>
    <w:rsid w:val="00F1247C"/>
    <w:rsid w:val="00F144CE"/>
    <w:rsid w:val="00F14993"/>
    <w:rsid w:val="00F14D37"/>
    <w:rsid w:val="00F14D71"/>
    <w:rsid w:val="00F15117"/>
    <w:rsid w:val="00F15F8D"/>
    <w:rsid w:val="00F173B7"/>
    <w:rsid w:val="00F218C0"/>
    <w:rsid w:val="00F22302"/>
    <w:rsid w:val="00F24650"/>
    <w:rsid w:val="00F258D2"/>
    <w:rsid w:val="00F26879"/>
    <w:rsid w:val="00F301F5"/>
    <w:rsid w:val="00F30563"/>
    <w:rsid w:val="00F3155A"/>
    <w:rsid w:val="00F3166F"/>
    <w:rsid w:val="00F31F8D"/>
    <w:rsid w:val="00F32465"/>
    <w:rsid w:val="00F32FE8"/>
    <w:rsid w:val="00F33262"/>
    <w:rsid w:val="00F37CD5"/>
    <w:rsid w:val="00F37EDA"/>
    <w:rsid w:val="00F4041A"/>
    <w:rsid w:val="00F4041F"/>
    <w:rsid w:val="00F42268"/>
    <w:rsid w:val="00F42460"/>
    <w:rsid w:val="00F42A61"/>
    <w:rsid w:val="00F4312D"/>
    <w:rsid w:val="00F44662"/>
    <w:rsid w:val="00F446DA"/>
    <w:rsid w:val="00F45C5C"/>
    <w:rsid w:val="00F4665F"/>
    <w:rsid w:val="00F46B35"/>
    <w:rsid w:val="00F51899"/>
    <w:rsid w:val="00F52B55"/>
    <w:rsid w:val="00F55366"/>
    <w:rsid w:val="00F56F52"/>
    <w:rsid w:val="00F57D9B"/>
    <w:rsid w:val="00F63121"/>
    <w:rsid w:val="00F63429"/>
    <w:rsid w:val="00F64383"/>
    <w:rsid w:val="00F650A1"/>
    <w:rsid w:val="00F656A6"/>
    <w:rsid w:val="00F70B15"/>
    <w:rsid w:val="00F70F86"/>
    <w:rsid w:val="00F733C7"/>
    <w:rsid w:val="00F73D58"/>
    <w:rsid w:val="00F73E86"/>
    <w:rsid w:val="00F745E4"/>
    <w:rsid w:val="00F75812"/>
    <w:rsid w:val="00F75E6E"/>
    <w:rsid w:val="00F75F79"/>
    <w:rsid w:val="00F76FA2"/>
    <w:rsid w:val="00F77620"/>
    <w:rsid w:val="00F776DA"/>
    <w:rsid w:val="00F776FA"/>
    <w:rsid w:val="00F803D2"/>
    <w:rsid w:val="00F82DE8"/>
    <w:rsid w:val="00F82F31"/>
    <w:rsid w:val="00F8371A"/>
    <w:rsid w:val="00F84E5E"/>
    <w:rsid w:val="00F90984"/>
    <w:rsid w:val="00F93D9C"/>
    <w:rsid w:val="00F93F67"/>
    <w:rsid w:val="00F974B4"/>
    <w:rsid w:val="00FA151C"/>
    <w:rsid w:val="00FA152D"/>
    <w:rsid w:val="00FA2FF2"/>
    <w:rsid w:val="00FA37B0"/>
    <w:rsid w:val="00FA3B9B"/>
    <w:rsid w:val="00FA4C4F"/>
    <w:rsid w:val="00FA514B"/>
    <w:rsid w:val="00FA5334"/>
    <w:rsid w:val="00FA54B9"/>
    <w:rsid w:val="00FA552A"/>
    <w:rsid w:val="00FA5D13"/>
    <w:rsid w:val="00FA790E"/>
    <w:rsid w:val="00FB0389"/>
    <w:rsid w:val="00FB2314"/>
    <w:rsid w:val="00FB2395"/>
    <w:rsid w:val="00FB3C95"/>
    <w:rsid w:val="00FB513A"/>
    <w:rsid w:val="00FB5FC8"/>
    <w:rsid w:val="00FB62DE"/>
    <w:rsid w:val="00FB62FD"/>
    <w:rsid w:val="00FB6953"/>
    <w:rsid w:val="00FC03B1"/>
    <w:rsid w:val="00FC1860"/>
    <w:rsid w:val="00FC1A25"/>
    <w:rsid w:val="00FC3C91"/>
    <w:rsid w:val="00FC3DE7"/>
    <w:rsid w:val="00FC41F7"/>
    <w:rsid w:val="00FC4581"/>
    <w:rsid w:val="00FC4BEE"/>
    <w:rsid w:val="00FC53D6"/>
    <w:rsid w:val="00FC624E"/>
    <w:rsid w:val="00FD0723"/>
    <w:rsid w:val="00FD0B54"/>
    <w:rsid w:val="00FD1296"/>
    <w:rsid w:val="00FD13FE"/>
    <w:rsid w:val="00FD1C31"/>
    <w:rsid w:val="00FD1FFF"/>
    <w:rsid w:val="00FD2A3D"/>
    <w:rsid w:val="00FD4AD4"/>
    <w:rsid w:val="00FE019A"/>
    <w:rsid w:val="00FE0589"/>
    <w:rsid w:val="00FE18E8"/>
    <w:rsid w:val="00FE3A58"/>
    <w:rsid w:val="00FE43EC"/>
    <w:rsid w:val="00FE4BB1"/>
    <w:rsid w:val="00FE4FF8"/>
    <w:rsid w:val="00FE5102"/>
    <w:rsid w:val="00FE5AC7"/>
    <w:rsid w:val="00FF0881"/>
    <w:rsid w:val="00FF1B04"/>
    <w:rsid w:val="00FF1C80"/>
    <w:rsid w:val="00FF2C1D"/>
    <w:rsid w:val="00FF43F7"/>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FAF2"/>
  <w15:docId w15:val="{5685AFAF-B151-4038-9DC7-E0D39736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15950862">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0443221">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3823097">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5299785">
      <w:bodyDiv w:val="1"/>
      <w:marLeft w:val="0"/>
      <w:marRight w:val="0"/>
      <w:marTop w:val="0"/>
      <w:marBottom w:val="0"/>
      <w:divBdr>
        <w:top w:val="none" w:sz="0" w:space="0" w:color="auto"/>
        <w:left w:val="none" w:sz="0" w:space="0" w:color="auto"/>
        <w:bottom w:val="none" w:sz="0" w:space="0" w:color="auto"/>
        <w:right w:val="none" w:sz="0" w:space="0" w:color="auto"/>
      </w:divBdr>
      <w:divsChild>
        <w:div w:id="381753908">
          <w:marLeft w:val="0"/>
          <w:marRight w:val="0"/>
          <w:marTop w:val="0"/>
          <w:marBottom w:val="0"/>
          <w:divBdr>
            <w:top w:val="none" w:sz="0" w:space="0" w:color="auto"/>
            <w:left w:val="none" w:sz="0" w:space="0" w:color="auto"/>
            <w:bottom w:val="none" w:sz="0" w:space="0" w:color="auto"/>
            <w:right w:val="none" w:sz="0" w:space="0" w:color="auto"/>
          </w:divBdr>
        </w:div>
        <w:div w:id="1304891622">
          <w:marLeft w:val="0"/>
          <w:marRight w:val="0"/>
          <w:marTop w:val="0"/>
          <w:marBottom w:val="0"/>
          <w:divBdr>
            <w:top w:val="none" w:sz="0" w:space="0" w:color="auto"/>
            <w:left w:val="none" w:sz="0" w:space="0" w:color="auto"/>
            <w:bottom w:val="none" w:sz="0" w:space="0" w:color="auto"/>
            <w:right w:val="none" w:sz="0" w:space="0" w:color="auto"/>
          </w:divBdr>
        </w:div>
      </w:divsChild>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B915F69B516F28C72B8D38B8EF059358E842AA1E38271B04A7A946C21B5EA611AFB3E3C3B005E4214762FF1FAA6514E718B1529A3D3CA39BA884066F" TargetMode="External"/><Relationship Id="rId13" Type="http://schemas.openxmlformats.org/officeDocument/2006/relationships/hyperlink" Target="file:///C:\Users\User\Desktop\&#1087;&#1086;&#1082;&#1072;&#1079;&#1072;&#1090;&#1077;&#1083;&#1080;%20&#1043;&#1055;%20&#1087;&#1086;&#1089;&#1083;&#1077;&#1076;&#1085;&#1080;&#1077;%2010.10.2023%20&#1075;.xlsx"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87;&#1086;&#1082;&#1072;&#1079;&#1072;&#1090;&#1077;&#1083;&#1080;%20&#1043;&#1055;%20&#1087;&#1086;&#1089;&#1083;&#1077;&#1076;&#1085;&#1080;&#1077;%2010.10.2023%20&#1075;.xls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Ravil\AppData\Local\Microsoft\Windows\Temporary%20Internet%20Files\Content.MSO\A3D4A3B3.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User\Desktop\&#1087;&#1086;&#1082;&#1072;&#1079;&#1072;&#1090;&#1077;&#1083;&#1080;%20&#1043;&#1055;%20&#1087;&#1086;&#1089;&#1083;&#1077;&#1076;&#1085;&#1080;&#1077;%2010.10.2023%20&#1075;.xlsx"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F4AC70E72F33ACD7EB0588FF1D41E7CFBB90C819DE6A068B2BF7B133A5B9152A3658D4FA4F7686EB356312O6F" TargetMode="External"/><Relationship Id="rId14" Type="http://schemas.openxmlformats.org/officeDocument/2006/relationships/hyperlink" Target="file:///C:\Users\User\Desktop\&#1087;&#1086;&#1082;&#1072;&#1079;&#1072;&#1090;&#1077;&#1083;&#1080;%20&#1043;&#1055;%20&#1087;&#1086;&#1089;&#1083;&#1077;&#1076;&#1085;&#1080;&#1077;%2010.10.2023%20&#107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1B8FC-EAC3-4496-A31A-6DB8DA94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Тас-оол Оксана Всеволодовна</cp:lastModifiedBy>
  <cp:revision>2</cp:revision>
  <cp:lastPrinted>2024-03-28T02:03:00Z</cp:lastPrinted>
  <dcterms:created xsi:type="dcterms:W3CDTF">2024-03-28T02:04:00Z</dcterms:created>
  <dcterms:modified xsi:type="dcterms:W3CDTF">2024-03-28T02:04:00Z</dcterms:modified>
</cp:coreProperties>
</file>